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713"/>
        </w:tabs>
      </w:pPr>
      <w:r>
        <w:rPr>
          <w:rFonts w:hint="eastAsia"/>
        </w:rPr>
        <w:t xml:space="preserve">                              </w:t>
      </w:r>
      <w:r>
        <w:rPr>
          <w:rFonts w:hint="eastAsia"/>
        </w:rPr>
        <w:tab/>
      </w:r>
    </w:p>
    <w:p>
      <w:pPr>
        <w:jc w:val="center"/>
        <w:rPr>
          <w:b/>
          <w:bCs/>
          <w:sz w:val="44"/>
          <w:szCs w:val="44"/>
        </w:rPr>
      </w:pPr>
      <w:r>
        <w:rPr>
          <w:rFonts w:hint="eastAsia"/>
          <w:b/>
          <w:bCs/>
          <w:sz w:val="44"/>
          <w:szCs w:val="44"/>
          <w:lang w:val="en-US" w:eastAsia="zh-CN"/>
        </w:rPr>
        <w:t xml:space="preserve">    </w:t>
      </w:r>
      <w:r>
        <w:rPr>
          <w:rFonts w:hint="eastAsia"/>
          <w:b/>
          <w:bCs/>
          <w:sz w:val="44"/>
          <w:szCs w:val="44"/>
          <w:lang w:eastAsia="zh-CN"/>
        </w:rPr>
        <w:t>徽县农机局积极开展农机具购置补贴宣传工作</w:t>
      </w:r>
    </w:p>
    <w:p>
      <w:pPr>
        <w:tabs>
          <w:tab w:val="left" w:pos="1918"/>
        </w:tabs>
      </w:pPr>
    </w:p>
    <w:p/>
    <w:p>
      <w:pPr>
        <w:tabs>
          <w:tab w:val="left" w:pos="915"/>
        </w:tabs>
        <w:rPr>
          <w:sz w:val="32"/>
          <w:szCs w:val="32"/>
        </w:rPr>
      </w:pPr>
      <w:r>
        <w:tab/>
      </w:r>
      <w:r>
        <w:rPr>
          <w:rFonts w:hint="eastAsia"/>
          <w:sz w:val="32"/>
          <w:szCs w:val="32"/>
        </w:rPr>
        <w:t>近年来，随着国家对农业投入的加大和对农村工作的支持，我县农业机械的事业也取得了长足的发展，截止2016年低，全县共拥有农</w:t>
      </w:r>
      <w:bookmarkStart w:id="0" w:name="_GoBack"/>
      <w:bookmarkEnd w:id="0"/>
      <w:r>
        <w:rPr>
          <w:rFonts w:hint="eastAsia"/>
          <w:sz w:val="32"/>
          <w:szCs w:val="32"/>
          <w:lang w:eastAsia="zh-CN"/>
        </w:rPr>
        <w:t>机总动力</w:t>
      </w:r>
      <w:r>
        <w:rPr>
          <w:rFonts w:hint="eastAsia"/>
          <w:sz w:val="32"/>
          <w:szCs w:val="32"/>
          <w:lang w:val="en-US" w:eastAsia="zh-CN"/>
        </w:rPr>
        <w:t>24</w:t>
      </w:r>
      <w:r>
        <w:rPr>
          <w:rFonts w:hint="eastAsia"/>
          <w:sz w:val="32"/>
          <w:szCs w:val="32"/>
        </w:rPr>
        <w:t xml:space="preserve"> 千瓦，农机化水平达到  3</w:t>
      </w:r>
      <w:r>
        <w:rPr>
          <w:rFonts w:hint="eastAsia"/>
          <w:sz w:val="32"/>
          <w:szCs w:val="32"/>
          <w:lang w:val="en-US" w:eastAsia="zh-CN"/>
        </w:rPr>
        <w:t>2</w:t>
      </w:r>
      <w:r>
        <w:rPr>
          <w:rFonts w:hint="eastAsia"/>
          <w:sz w:val="32"/>
          <w:szCs w:val="32"/>
        </w:rPr>
        <w:t xml:space="preserve"> </w:t>
      </w:r>
      <w:r>
        <w:rPr>
          <w:rFonts w:hint="eastAsia"/>
          <w:sz w:val="32"/>
          <w:szCs w:val="32"/>
          <w:lang w:val="en-US" w:eastAsia="zh-CN"/>
        </w:rPr>
        <w:t>.1</w:t>
      </w:r>
      <w:r>
        <w:rPr>
          <w:rFonts w:hint="eastAsia"/>
          <w:sz w:val="32"/>
          <w:szCs w:val="32"/>
        </w:rPr>
        <w:t>%以上，随着农机购置补贴的实施，农业机械品种逐渐的增多，数量增大，农户对农业机械在农业生产中发挥的作用，有了更高的认识，农机工作的宣传也就日显重要。自去冬今春以来，徽县农机局在农民</w:t>
      </w:r>
      <w:r>
        <w:rPr>
          <w:rFonts w:hint="eastAsia"/>
          <w:sz w:val="32"/>
          <w:szCs w:val="32"/>
          <w:lang w:eastAsia="zh-CN"/>
        </w:rPr>
        <w:t>春耕备耕</w:t>
      </w:r>
      <w:r>
        <w:rPr>
          <w:rFonts w:hint="eastAsia"/>
          <w:sz w:val="32"/>
          <w:szCs w:val="32"/>
        </w:rPr>
        <w:t>生产期间主要开展以下几项工作：</w:t>
      </w:r>
    </w:p>
    <w:p>
      <w:pPr>
        <w:tabs>
          <w:tab w:val="left" w:pos="765"/>
        </w:tabs>
        <w:rPr>
          <w:sz w:val="32"/>
          <w:szCs w:val="32"/>
        </w:rPr>
      </w:pPr>
    </w:p>
    <w:p>
      <w:pPr>
        <w:tabs>
          <w:tab w:val="left" w:pos="765"/>
        </w:tabs>
        <w:rPr>
          <w:sz w:val="32"/>
          <w:szCs w:val="32"/>
        </w:rPr>
      </w:pPr>
      <w:r>
        <w:rPr>
          <w:sz w:val="32"/>
          <w:szCs w:val="32"/>
        </w:rPr>
        <w:tab/>
      </w:r>
      <w:r>
        <w:rPr>
          <w:rFonts w:hint="eastAsia"/>
          <w:sz w:val="32"/>
          <w:szCs w:val="32"/>
        </w:rPr>
        <w:t>利用“农村精神文明建设先进典型表彰暨法制宣传下基层”（三下乡）活动，开展农机化和农机安全宣传，提高农民对</w:t>
      </w:r>
      <w:r>
        <w:rPr>
          <w:rFonts w:hint="eastAsia"/>
          <w:sz w:val="32"/>
          <w:szCs w:val="32"/>
          <w:lang w:eastAsia="zh-CN"/>
        </w:rPr>
        <w:t>农机工作的</w:t>
      </w:r>
      <w:r>
        <w:rPr>
          <w:rFonts w:hint="eastAsia"/>
          <w:sz w:val="32"/>
          <w:szCs w:val="32"/>
        </w:rPr>
        <w:t>认识。从2016 年12 月25 日我局宣传小组随着“三下乡”活动辗转十五乡镇，二十多行政村开展了农机化和农机安全宣传。不管闹市中心,还是远乡僻壤,在攒动的人群中农机技术人员现场指导农户春耕生产所需机具的维修和检查，耐心细致讲解农业机械购置补贴的范围，种类，流程及所需的资料。解说免耕保墒深松整地</w:t>
      </w:r>
      <w:r>
        <w:rPr>
          <w:rFonts w:hint="eastAsia"/>
          <w:sz w:val="32"/>
          <w:szCs w:val="32"/>
          <w:lang w:eastAsia="zh-CN"/>
        </w:rPr>
        <w:t>作业</w:t>
      </w:r>
      <w:r>
        <w:rPr>
          <w:rFonts w:hint="eastAsia"/>
          <w:sz w:val="32"/>
          <w:szCs w:val="32"/>
        </w:rPr>
        <w:t>的知识问答,切实解决了农民</w:t>
      </w:r>
      <w:r>
        <w:rPr>
          <w:rFonts w:hint="eastAsia"/>
          <w:sz w:val="32"/>
          <w:szCs w:val="32"/>
          <w:lang w:eastAsia="zh-CN"/>
        </w:rPr>
        <w:t>的</w:t>
      </w:r>
      <w:r>
        <w:rPr>
          <w:rFonts w:hint="eastAsia"/>
          <w:sz w:val="32"/>
          <w:szCs w:val="32"/>
        </w:rPr>
        <w:t xml:space="preserve">困难和问题.面对蜂拥而至的群众,宣传人员一一发送印制的宣传资料  </w:t>
      </w:r>
      <w:r>
        <w:rPr>
          <w:rFonts w:hint="eastAsia"/>
          <w:sz w:val="32"/>
          <w:szCs w:val="32"/>
          <w:lang w:val="en-US" w:eastAsia="zh-CN"/>
        </w:rPr>
        <w:t>2000</w:t>
      </w:r>
      <w:r>
        <w:rPr>
          <w:rFonts w:hint="eastAsia"/>
          <w:sz w:val="32"/>
          <w:szCs w:val="32"/>
        </w:rPr>
        <w:t xml:space="preserve">  张,农机安全春联  </w:t>
      </w:r>
      <w:r>
        <w:rPr>
          <w:rFonts w:hint="eastAsia"/>
          <w:sz w:val="32"/>
          <w:szCs w:val="32"/>
          <w:lang w:val="en-US" w:eastAsia="zh-CN"/>
        </w:rPr>
        <w:t>3000</w:t>
      </w:r>
      <w:r>
        <w:rPr>
          <w:rFonts w:hint="eastAsia"/>
          <w:sz w:val="32"/>
          <w:szCs w:val="32"/>
        </w:rPr>
        <w:t xml:space="preserve">   副,年画 </w:t>
      </w:r>
      <w:r>
        <w:rPr>
          <w:rFonts w:hint="eastAsia"/>
          <w:sz w:val="32"/>
          <w:szCs w:val="32"/>
          <w:lang w:val="en-US" w:eastAsia="zh-CN"/>
        </w:rPr>
        <w:t>11000</w:t>
      </w:r>
      <w:r>
        <w:rPr>
          <w:rFonts w:hint="eastAsia"/>
          <w:sz w:val="32"/>
          <w:szCs w:val="32"/>
        </w:rPr>
        <w:t xml:space="preserve"> 张,配送手提袋 </w:t>
      </w:r>
      <w:r>
        <w:rPr>
          <w:rFonts w:hint="eastAsia"/>
          <w:sz w:val="32"/>
          <w:szCs w:val="32"/>
          <w:lang w:val="en-US" w:eastAsia="zh-CN"/>
        </w:rPr>
        <w:t>1500</w:t>
      </w:r>
      <w:r>
        <w:rPr>
          <w:rFonts w:hint="eastAsia"/>
          <w:sz w:val="32"/>
          <w:szCs w:val="32"/>
        </w:rPr>
        <w:t xml:space="preserve"> 个.通过"三下乡"活动宣传,县,乡,村不同层次人们对农机工作提高</w:t>
      </w:r>
      <w:r>
        <w:rPr>
          <w:rFonts w:hint="eastAsia"/>
          <w:sz w:val="32"/>
          <w:szCs w:val="32"/>
          <w:lang w:eastAsia="zh-CN"/>
        </w:rPr>
        <w:t>了</w:t>
      </w:r>
      <w:r>
        <w:rPr>
          <w:rFonts w:hint="eastAsia"/>
          <w:sz w:val="32"/>
          <w:szCs w:val="32"/>
        </w:rPr>
        <w:t>认识,</w:t>
      </w:r>
      <w:r>
        <w:rPr>
          <w:rFonts w:hint="eastAsia"/>
          <w:sz w:val="32"/>
          <w:szCs w:val="32"/>
          <w:lang w:eastAsia="zh-CN"/>
        </w:rPr>
        <w:t>增强了</w:t>
      </w:r>
      <w:r>
        <w:rPr>
          <w:rFonts w:hint="eastAsia"/>
          <w:sz w:val="32"/>
          <w:szCs w:val="32"/>
        </w:rPr>
        <w:t>影响面，为春耕备</w:t>
      </w:r>
      <w:r>
        <w:rPr>
          <w:rFonts w:hint="eastAsia"/>
          <w:sz w:val="32"/>
          <w:szCs w:val="32"/>
          <w:lang w:eastAsia="zh-CN"/>
        </w:rPr>
        <w:t>耕</w:t>
      </w:r>
      <w:r>
        <w:rPr>
          <w:rFonts w:hint="eastAsia"/>
          <w:sz w:val="32"/>
          <w:szCs w:val="32"/>
        </w:rPr>
        <w:t>工作夯实了基础.</w:t>
      </w:r>
    </w:p>
    <w:p>
      <w:pPr>
        <w:rPr>
          <w:rFonts w:hint="eastAsia" w:eastAsiaTheme="minorEastAsia"/>
          <w:sz w:val="32"/>
          <w:szCs w:val="32"/>
          <w:lang w:eastAsia="zh-CN"/>
        </w:rPr>
      </w:pPr>
      <w:r>
        <w:rPr>
          <w:rFonts w:hint="eastAsia" w:eastAsiaTheme="minorEastAsia"/>
          <w:sz w:val="32"/>
          <w:szCs w:val="32"/>
          <w:lang w:eastAsia="zh-CN"/>
        </w:rPr>
        <w:drawing>
          <wp:inline distT="0" distB="0" distL="114300" distR="114300">
            <wp:extent cx="5272405" cy="2965450"/>
            <wp:effectExtent l="0" t="0" r="4445" b="6350"/>
            <wp:docPr id="3" name="图片 3" descr="806271687840241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06271687840241410"/>
                    <pic:cNvPicPr>
                      <a:picLocks noChangeAspect="1"/>
                    </pic:cNvPicPr>
                  </pic:nvPicPr>
                  <pic:blipFill>
                    <a:blip r:embed="rId4"/>
                    <a:stretch>
                      <a:fillRect/>
                    </a:stretch>
                  </pic:blipFill>
                  <pic:spPr>
                    <a:xfrm>
                      <a:off x="0" y="0"/>
                      <a:ext cx="5272405" cy="2965450"/>
                    </a:xfrm>
                    <a:prstGeom prst="rect">
                      <a:avLst/>
                    </a:prstGeom>
                  </pic:spPr>
                </pic:pic>
              </a:graphicData>
            </a:graphic>
          </wp:inline>
        </w:drawing>
      </w:r>
    </w:p>
    <w:p>
      <w:pPr>
        <w:tabs>
          <w:tab w:val="left" w:pos="1269"/>
        </w:tabs>
        <w:rPr>
          <w:rFonts w:hint="eastAsia" w:eastAsiaTheme="minorEastAsia"/>
          <w:lang w:eastAsia="zh-CN"/>
        </w:rPr>
      </w:pPr>
      <w:r>
        <w:rPr>
          <w:sz w:val="32"/>
          <w:szCs w:val="32"/>
        </w:rPr>
        <w:tab/>
      </w:r>
      <w:r>
        <w:rPr>
          <w:rFonts w:hint="eastAsia"/>
          <w:sz w:val="32"/>
          <w:szCs w:val="32"/>
          <w:lang w:eastAsia="zh-CN"/>
        </w:rPr>
        <w:t>农机局榆树镇剡垻村宣传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283700"/>
    <w:rsid w:val="00097AE6"/>
    <w:rsid w:val="000A321A"/>
    <w:rsid w:val="001E439A"/>
    <w:rsid w:val="002E46B3"/>
    <w:rsid w:val="00330739"/>
    <w:rsid w:val="00487CB5"/>
    <w:rsid w:val="005633BF"/>
    <w:rsid w:val="008A2262"/>
    <w:rsid w:val="009D7662"/>
    <w:rsid w:val="00D72E6D"/>
    <w:rsid w:val="00DB0D94"/>
    <w:rsid w:val="00DB391A"/>
    <w:rsid w:val="00EE6665"/>
    <w:rsid w:val="00F96A3D"/>
    <w:rsid w:val="05D70813"/>
    <w:rsid w:val="07983ADE"/>
    <w:rsid w:val="09B777A8"/>
    <w:rsid w:val="167043D0"/>
    <w:rsid w:val="194366AA"/>
    <w:rsid w:val="1F1D078B"/>
    <w:rsid w:val="20351258"/>
    <w:rsid w:val="288959E6"/>
    <w:rsid w:val="2E2629D7"/>
    <w:rsid w:val="456A0B61"/>
    <w:rsid w:val="49283700"/>
    <w:rsid w:val="6EC33139"/>
    <w:rsid w:val="7A083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kern w:val="2"/>
      <w:sz w:val="18"/>
      <w:szCs w:val="18"/>
    </w:rPr>
  </w:style>
  <w:style w:type="character" w:customStyle="1" w:styleId="7">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Win7w.Com</Company>
  <Pages>1</Pages>
  <Words>124</Words>
  <Characters>710</Characters>
  <Lines>5</Lines>
  <Paragraphs>1</Paragraphs>
  <ScaleCrop>false</ScaleCrop>
  <LinksUpToDate>false</LinksUpToDate>
  <CharactersWithSpaces>833</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2017-03-02T07:34:00Z</dcterms:created>
  <dc:creator>Administrator</dc:creator>
  <cp:lastModifiedBy>Administrator</cp:lastModifiedBy>
  <dcterms:modified xsi:type="dcterms:W3CDTF">2017-05-05T08:04:26Z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