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Theme="minorEastAsia" w:hAnsiTheme="minorEastAsia" w:cs="仿宋_GB2312"/>
          <w:kern w:val="2"/>
          <w:sz w:val="32"/>
          <w:szCs w:val="32"/>
        </w:rPr>
      </w:pPr>
      <w:r>
        <w:rPr>
          <w:rFonts w:asciiTheme="minorEastAsia" w:hAnsiTheme="minorEastAsia" w:cs="仿宋_GB2312" w:hint="eastAsia"/>
          <w:kern w:val="2"/>
          <w:sz w:val="32"/>
          <w:szCs w:val="32"/>
        </w:rPr>
        <w:t>附件2：</w:t>
      </w: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Theme="minorEastAsia" w:hAnsiTheme="minorEastAsia" w:cs="仿宋_GB2312"/>
          <w:kern w:val="2"/>
          <w:sz w:val="32"/>
          <w:szCs w:val="32"/>
        </w:rPr>
      </w:pPr>
    </w:p>
    <w:p w:rsidR="002166EE" w:rsidRPr="007E3670" w:rsidRDefault="002166EE" w:rsidP="002166EE">
      <w:pPr>
        <w:pStyle w:val="a5"/>
        <w:widowControl/>
        <w:tabs>
          <w:tab w:val="left" w:pos="311"/>
        </w:tabs>
        <w:spacing w:beforeAutospacing="0" w:afterAutospacing="0" w:line="560" w:lineRule="exact"/>
        <w:jc w:val="center"/>
        <w:rPr>
          <w:rFonts w:asciiTheme="majorEastAsia" w:eastAsiaTheme="majorEastAsia" w:hAnsiTheme="majorEastAsia" w:cs="仿宋"/>
          <w:color w:val="333333"/>
          <w:sz w:val="44"/>
          <w:szCs w:val="44"/>
        </w:rPr>
      </w:pPr>
      <w:r w:rsidRPr="007E3670">
        <w:rPr>
          <w:rFonts w:asciiTheme="majorEastAsia" w:eastAsiaTheme="majorEastAsia" w:hAnsiTheme="majorEastAsia" w:cs="仿宋" w:hint="eastAsia"/>
          <w:color w:val="333333"/>
          <w:sz w:val="44"/>
          <w:szCs w:val="44"/>
        </w:rPr>
        <w:t>临洮县2018年深松整地作业任务分解表</w:t>
      </w:r>
    </w:p>
    <w:tbl>
      <w:tblPr>
        <w:tblStyle w:val="a6"/>
        <w:tblpPr w:leftFromText="180" w:rightFromText="180" w:vertAnchor="text" w:horzAnchor="page" w:tblpX="2008" w:tblpY="781"/>
        <w:tblOverlap w:val="never"/>
        <w:tblW w:w="7479" w:type="dxa"/>
        <w:tblLayout w:type="fixed"/>
        <w:tblLook w:val="04A0"/>
      </w:tblPr>
      <w:tblGrid>
        <w:gridCol w:w="1201"/>
        <w:gridCol w:w="2168"/>
        <w:gridCol w:w="1842"/>
        <w:gridCol w:w="2268"/>
      </w:tblGrid>
      <w:tr w:rsidR="002166EE" w:rsidTr="00552BD1">
        <w:trPr>
          <w:trHeight w:val="75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乡镇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任务面积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中央财政补贴资金（万元）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洮阳镇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龙门镇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八里铺镇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新添镇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辛店镇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太石镇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上营乡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峡口镇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站滩乡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窑店镇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漫洼乡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连儿湾乡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玉井镇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衙下集镇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南屏镇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2166EE" w:rsidTr="00552BD1">
        <w:trPr>
          <w:trHeight w:val="3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康家集乡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2166EE" w:rsidTr="00552BD1">
        <w:trPr>
          <w:trHeight w:val="3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全县合计：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EE" w:rsidRDefault="002166EE" w:rsidP="00552BD1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</w:p>
        </w:tc>
      </w:tr>
    </w:tbl>
    <w:p w:rsidR="002166EE" w:rsidRDefault="002166EE" w:rsidP="002166EE">
      <w:pPr>
        <w:spacing w:line="560" w:lineRule="exact"/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黑体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黑体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黑体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黑体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黑体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黑体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黑体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2166EE" w:rsidRDefault="002166EE" w:rsidP="002166EE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E74AF1" w:rsidRDefault="00E74AF1"/>
    <w:sectPr w:rsidR="00E7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F1" w:rsidRDefault="00E74AF1" w:rsidP="002166EE">
      <w:r>
        <w:separator/>
      </w:r>
    </w:p>
  </w:endnote>
  <w:endnote w:type="continuationSeparator" w:id="1">
    <w:p w:rsidR="00E74AF1" w:rsidRDefault="00E74AF1" w:rsidP="0021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F1" w:rsidRDefault="00E74AF1" w:rsidP="002166EE">
      <w:r>
        <w:separator/>
      </w:r>
    </w:p>
  </w:footnote>
  <w:footnote w:type="continuationSeparator" w:id="1">
    <w:p w:rsidR="00E74AF1" w:rsidRDefault="00E74AF1" w:rsidP="00216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6EE"/>
    <w:rsid w:val="002166EE"/>
    <w:rsid w:val="00E7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6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6EE"/>
    <w:rPr>
      <w:sz w:val="18"/>
      <w:szCs w:val="18"/>
    </w:rPr>
  </w:style>
  <w:style w:type="paragraph" w:styleId="a5">
    <w:name w:val="Normal (Web)"/>
    <w:basedOn w:val="a"/>
    <w:qFormat/>
    <w:rsid w:val="002166E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rsid w:val="002166EE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2018-06-22T01:23:00Z</dcterms:created>
  <dcterms:modified xsi:type="dcterms:W3CDTF">2018-06-22T01:23:00Z</dcterms:modified>
</cp:coreProperties>
</file>