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color w:val="444444"/>
          <w:kern w:val="2"/>
          <w:sz w:val="44"/>
          <w:szCs w:val="44"/>
          <w:shd w:val="clear" w:fill="FFFFFF"/>
          <w:lang w:val="en-US" w:eastAsia="zh-CN" w:bidi="ar"/>
        </w:rPr>
        <w:t>安定区农机服务中心</w:t>
      </w:r>
      <w:r>
        <w:rPr>
          <w:rFonts w:hint="default" w:ascii="Times New Roman" w:hAnsi="Times New Roman" w:eastAsia="方正小标宋简体" w:cs="Times New Roman"/>
          <w:color w:val="444444"/>
          <w:kern w:val="2"/>
          <w:sz w:val="44"/>
          <w:szCs w:val="44"/>
          <w:shd w:val="clear" w:fill="FFFFFF"/>
          <w:lang w:val="en-US" w:eastAsia="zh-CN" w:bidi="ar"/>
        </w:rPr>
        <w:t>关于申报参加农业机械报废回收工作公告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为做好我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的农业机械报废回收工作，依法合规开展报废农机回收拆解，按照《甘肃省农业机械报废更新补贴实施方案》的要求，现就申报参与2020年农业机械报废回收事宜公告如下：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60" w:lineRule="exac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一、申报范围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在我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从事机动车报废回收及拆解业务且正常运营的企业、合作社等相关组织。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60" w:lineRule="exact"/>
        <w:ind w:left="0" w:leftChars="0" w:right="0" w:firstLine="64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二、申报条件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1.回收拆解企业（合作社）应在工商部门注册登记，且经营范围有机动车拆解回收业务；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2.回收拆解企业应具备报废机动车回收拆解资质。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60" w:lineRule="exact"/>
        <w:ind w:left="0" w:leftChars="0" w:right="0" w:firstLine="64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三、申报程序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1.申报企业于公告发布之日起5个工作日（2020年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日-2020年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28</w:t>
      </w: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日）向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农业农村部门（农机中心）提交申请（承诺）书，营业执照、法人身份证、报废及回收资质相关证明及复印件（一式三份）；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农业农村部门（农机中心）对符合条件的企业向社会公示（公示期不少于5天）并按要求报备。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四、其它事项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1.申报地点：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区政府统办2号楼1226房间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 xml:space="preserve">2.联 系 人： 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贵 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4.联系电话：</w:t>
      </w:r>
      <w:r>
        <w:rPr>
          <w:rFonts w:hint="eastAsia" w:ascii="Times New Roman" w:hAnsi="Times New Roman" w:eastAsia="仿宋_GB2312" w:cs="Times New Roman"/>
          <w:color w:val="444444"/>
          <w:kern w:val="2"/>
          <w:sz w:val="32"/>
          <w:szCs w:val="32"/>
          <w:shd w:val="clear" w:fill="FFFFFF"/>
          <w:lang w:val="en-US" w:eastAsia="zh-CN" w:bidi="ar"/>
        </w:rPr>
        <w:t>18293228759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定西市安定区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农机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2020年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大马力</cp:lastModifiedBy>
  <dcterms:modified xsi:type="dcterms:W3CDTF">2020-08-24T09:55:51Z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