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8D" w:rsidRPr="006A698D" w:rsidRDefault="006A698D" w:rsidP="006A698D">
      <w:pPr>
        <w:widowControl/>
        <w:jc w:val="left"/>
        <w:rPr>
          <w:rFonts w:ascii="宋体" w:eastAsia="宋体" w:hAnsi="宋体" w:cs="宋体"/>
          <w:color w:val="AC1D10"/>
          <w:kern w:val="0"/>
          <w:sz w:val="27"/>
          <w:szCs w:val="27"/>
        </w:rPr>
      </w:pPr>
      <w:r w:rsidRPr="006A698D">
        <w:rPr>
          <w:rFonts w:ascii="Helvetica" w:eastAsia="宋体" w:hAnsi="Helvetica" w:cs="Helvetica"/>
          <w:b/>
          <w:bCs/>
          <w:color w:val="AC1D10"/>
          <w:kern w:val="0"/>
          <w:sz w:val="27"/>
        </w:rPr>
        <w:t>农业农村部关于改进农机购置补贴办法建议的答复</w:t>
      </w:r>
    </w:p>
    <w:p w:rsidR="006A698D" w:rsidRPr="006A698D" w:rsidRDefault="006A698D" w:rsidP="006A698D">
      <w:pPr>
        <w:widowControl/>
        <w:shd w:val="clear" w:color="auto" w:fill="FFFFFF"/>
        <w:spacing w:line="420" w:lineRule="atLeast"/>
        <w:jc w:val="center"/>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农办议〔</w:t>
      </w:r>
      <w:r w:rsidRPr="006A698D">
        <w:rPr>
          <w:rFonts w:ascii="Helvetica" w:eastAsia="Microsoft YaHei UI" w:hAnsi="Helvetica" w:cs="Helvetica"/>
          <w:color w:val="333333"/>
          <w:spacing w:val="15"/>
          <w:kern w:val="0"/>
          <w:sz w:val="24"/>
          <w:szCs w:val="24"/>
        </w:rPr>
        <w:t>2021</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388</w:t>
      </w:r>
      <w:r w:rsidRPr="006A698D">
        <w:rPr>
          <w:rFonts w:ascii="Helvetica" w:eastAsia="Microsoft YaHei UI" w:hAnsi="Helvetica" w:cs="Helvetica"/>
          <w:color w:val="333333"/>
          <w:spacing w:val="15"/>
          <w:kern w:val="0"/>
          <w:sz w:val="24"/>
          <w:szCs w:val="24"/>
        </w:rPr>
        <w:t>号</w:t>
      </w:r>
    </w:p>
    <w:p w:rsidR="006A698D" w:rsidRPr="006A698D" w:rsidRDefault="006A698D" w:rsidP="006A698D">
      <w:pPr>
        <w:widowControl/>
        <w:shd w:val="clear" w:color="auto" w:fill="FFFFFF"/>
        <w:spacing w:line="420" w:lineRule="atLeast"/>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赵</w:t>
      </w:r>
      <w:proofErr w:type="gramStart"/>
      <w:r w:rsidRPr="006A698D">
        <w:rPr>
          <w:rFonts w:ascii="Helvetica" w:eastAsia="Microsoft YaHei UI" w:hAnsi="Helvetica" w:cs="Helvetica"/>
          <w:color w:val="333333"/>
          <w:spacing w:val="15"/>
          <w:kern w:val="0"/>
          <w:sz w:val="24"/>
          <w:szCs w:val="24"/>
        </w:rPr>
        <w:t>剡</w:t>
      </w:r>
      <w:proofErr w:type="gramEnd"/>
      <w:r w:rsidRPr="006A698D">
        <w:rPr>
          <w:rFonts w:ascii="Helvetica" w:eastAsia="Microsoft YaHei UI" w:hAnsi="Helvetica" w:cs="Helvetica"/>
          <w:color w:val="333333"/>
          <w:spacing w:val="15"/>
          <w:kern w:val="0"/>
          <w:sz w:val="24"/>
          <w:szCs w:val="24"/>
        </w:rPr>
        <w:t>水代表：</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您提出的关于改进农机购置补贴办法的建议收悉。经商财政部，现答复如下。</w:t>
      </w:r>
    </w:p>
    <w:p w:rsidR="006A698D" w:rsidRPr="006A698D" w:rsidRDefault="006A698D" w:rsidP="006A698D">
      <w:pPr>
        <w:widowControl/>
        <w:shd w:val="clear" w:color="auto" w:fill="FFFFFF"/>
        <w:spacing w:line="420" w:lineRule="atLeast"/>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b/>
          <w:bCs/>
          <w:color w:val="333333"/>
          <w:spacing w:val="15"/>
          <w:kern w:val="0"/>
          <w:sz w:val="24"/>
          <w:szCs w:val="24"/>
        </w:rPr>
        <w:t>一、关于部省两级管理方式调整</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农机购置补贴政策自</w:t>
      </w:r>
      <w:r w:rsidRPr="006A698D">
        <w:rPr>
          <w:rFonts w:ascii="Helvetica" w:eastAsia="Microsoft YaHei UI" w:hAnsi="Helvetica" w:cs="Helvetica"/>
          <w:color w:val="333333"/>
          <w:spacing w:val="15"/>
          <w:kern w:val="0"/>
          <w:sz w:val="24"/>
          <w:szCs w:val="24"/>
        </w:rPr>
        <w:t>2004</w:t>
      </w:r>
      <w:r w:rsidRPr="006A698D">
        <w:rPr>
          <w:rFonts w:ascii="Helvetica" w:eastAsia="Microsoft YaHei UI" w:hAnsi="Helvetica" w:cs="Helvetica"/>
          <w:color w:val="333333"/>
          <w:spacing w:val="15"/>
          <w:kern w:val="0"/>
          <w:sz w:val="24"/>
          <w:szCs w:val="24"/>
        </w:rPr>
        <w:t>年设立以来，农业农村部、财政部不断调整优化政策框架，政策实施管理的规范性、精准性、便利性及地区间协调性不断提升，并在《</w:t>
      </w:r>
      <w:r w:rsidRPr="006A698D">
        <w:rPr>
          <w:rFonts w:ascii="Helvetica" w:eastAsia="Microsoft YaHei UI" w:hAnsi="Helvetica" w:cs="Helvetica"/>
          <w:color w:val="333333"/>
          <w:spacing w:val="15"/>
          <w:kern w:val="0"/>
          <w:sz w:val="24"/>
          <w:szCs w:val="24"/>
        </w:rPr>
        <w:t>2021—2023</w:t>
      </w:r>
      <w:r w:rsidRPr="006A698D">
        <w:rPr>
          <w:rFonts w:ascii="Helvetica" w:eastAsia="Microsoft YaHei UI" w:hAnsi="Helvetica" w:cs="Helvetica"/>
          <w:color w:val="333333"/>
          <w:spacing w:val="15"/>
          <w:kern w:val="0"/>
          <w:sz w:val="24"/>
          <w:szCs w:val="24"/>
        </w:rPr>
        <w:t>年农机购置补贴实施指导意见》（以下简称《意见》）得到进一步体现。一是进一步规范分类分档工作。《</w:t>
      </w:r>
      <w:r w:rsidRPr="006A698D">
        <w:rPr>
          <w:rFonts w:ascii="Helvetica" w:eastAsia="Microsoft YaHei UI" w:hAnsi="Helvetica" w:cs="Helvetica"/>
          <w:color w:val="333333"/>
          <w:spacing w:val="15"/>
          <w:kern w:val="0"/>
          <w:sz w:val="24"/>
          <w:szCs w:val="24"/>
        </w:rPr>
        <w:t>2021—2023</w:t>
      </w:r>
      <w:r w:rsidRPr="006A698D">
        <w:rPr>
          <w:rFonts w:ascii="Helvetica" w:eastAsia="Microsoft YaHei UI" w:hAnsi="Helvetica" w:cs="Helvetica"/>
          <w:color w:val="333333"/>
          <w:spacing w:val="15"/>
          <w:kern w:val="0"/>
          <w:sz w:val="24"/>
          <w:szCs w:val="24"/>
        </w:rPr>
        <w:t>年全国通用类农业机械中央财政资金最高补贴额一览表》规定了通用类机具的基础档次及其基本配置和参数要求，各省在制定本省相关机具补贴额一览表过程中均需采用，同时可结合地区实际通过增加基本配置和参数要求的方式优化档次，体现了全国统一性与区域差异性的有机统一。二是进一步优化投档工作管理。全面运用农机购置补贴机具自主投档平台，常年受理企业投档；制定农机购置补贴机具投档工作规范，明确了工作流程和审核要求等，极大便利企业开展工作。</w:t>
      </w:r>
      <w:r w:rsidRPr="006A698D">
        <w:rPr>
          <w:rFonts w:ascii="Helvetica" w:eastAsia="Microsoft YaHei UI" w:hAnsi="Helvetica" w:cs="Helvetica"/>
          <w:b/>
          <w:bCs/>
          <w:color w:val="FF0000"/>
          <w:spacing w:val="15"/>
          <w:kern w:val="0"/>
          <w:sz w:val="24"/>
          <w:szCs w:val="24"/>
        </w:rPr>
        <w:t>三是推进补贴政策跨年连续实施。目前农机购置补贴政策三年为一个实施周期，同一周期内政策可跨年度连续实施、补贴申请可跨年度办理，有助于增强政策连续性，稳定购机者和企业的预期。</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下一步，我们将继续推进农机购置补贴政策实施管理工作创新完善，更加便利购机者和企业。一是进一步规范和加强补贴机具分类分档。除</w:t>
      </w:r>
      <w:r w:rsidRPr="006A698D">
        <w:rPr>
          <w:rFonts w:ascii="Helvetica" w:eastAsia="Microsoft YaHei UI" w:hAnsi="Helvetica" w:cs="Helvetica"/>
          <w:color w:val="333333"/>
          <w:spacing w:val="15"/>
          <w:kern w:val="0"/>
          <w:sz w:val="24"/>
          <w:szCs w:val="24"/>
        </w:rPr>
        <w:lastRenderedPageBreak/>
        <w:t>继续组织开展通用类机具分类分档及最高补贴额测算等工作，还将调集技术力量和生产企业，统一研究提出非通用类机具各档次的基本配置和参数以及参考补贴额，供各省使用，努力推动各省补贴机具分档参数基本统一、补贴</w:t>
      </w:r>
      <w:proofErr w:type="gramStart"/>
      <w:r w:rsidRPr="006A698D">
        <w:rPr>
          <w:rFonts w:ascii="Helvetica" w:eastAsia="Microsoft YaHei UI" w:hAnsi="Helvetica" w:cs="Helvetica"/>
          <w:color w:val="333333"/>
          <w:spacing w:val="15"/>
          <w:kern w:val="0"/>
          <w:sz w:val="24"/>
          <w:szCs w:val="24"/>
        </w:rPr>
        <w:t>额有效</w:t>
      </w:r>
      <w:proofErr w:type="gramEnd"/>
      <w:r w:rsidRPr="006A698D">
        <w:rPr>
          <w:rFonts w:ascii="Helvetica" w:eastAsia="Microsoft YaHei UI" w:hAnsi="Helvetica" w:cs="Helvetica"/>
          <w:color w:val="333333"/>
          <w:spacing w:val="15"/>
          <w:kern w:val="0"/>
          <w:sz w:val="24"/>
          <w:szCs w:val="24"/>
        </w:rPr>
        <w:t>衔接。二是探索区域一体化补贴。拟在长三角等地区先行探索一体化投档，实现一次投档、区域通用，进一步减轻企业工作量。三是强化督促检查。组织专家对各省发布的补贴额一览表进行评估，进一步提高分类分档的规范性和补贴额测算的准确性。</w:t>
      </w:r>
    </w:p>
    <w:p w:rsidR="006A698D" w:rsidRPr="006A698D" w:rsidRDefault="006A698D" w:rsidP="006A698D">
      <w:pPr>
        <w:widowControl/>
        <w:shd w:val="clear" w:color="auto" w:fill="FFFFFF"/>
        <w:spacing w:line="420" w:lineRule="atLeast"/>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b/>
          <w:bCs/>
          <w:color w:val="333333"/>
          <w:spacing w:val="15"/>
          <w:kern w:val="0"/>
          <w:sz w:val="24"/>
          <w:szCs w:val="24"/>
        </w:rPr>
        <w:t>二、关于鉴定机构应大力支持农机企业的发展和创新</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2018</w:t>
      </w:r>
      <w:r w:rsidRPr="006A698D">
        <w:rPr>
          <w:rFonts w:ascii="Helvetica" w:eastAsia="Microsoft YaHei UI" w:hAnsi="Helvetica" w:cs="Helvetica"/>
          <w:color w:val="333333"/>
          <w:spacing w:val="15"/>
          <w:kern w:val="0"/>
          <w:sz w:val="24"/>
          <w:szCs w:val="24"/>
        </w:rPr>
        <w:t>年，农业农村部发布了新的《农业机械试验鉴定办法》，并制定了《农业机械试验鉴定工作规范》，明确农机鉴定机构应当制定并定期调整、发布农机鉴定产品种类指南，明确可鉴定的产品范围，依据农机鉴定大纲开展鉴定工作；农业农村部农机化总站负责组织协调农机鉴定机构开展国家支持的推广鉴定工作，鼓励各农机鉴定机构之间开展鉴定合作，共享鉴定资源，提高鉴定能力。目前，全国农机鉴定机构总数达</w:t>
      </w:r>
      <w:r w:rsidRPr="006A698D">
        <w:rPr>
          <w:rFonts w:ascii="Helvetica" w:eastAsia="Microsoft YaHei UI" w:hAnsi="Helvetica" w:cs="Helvetica"/>
          <w:color w:val="333333"/>
          <w:spacing w:val="15"/>
          <w:kern w:val="0"/>
          <w:sz w:val="24"/>
          <w:szCs w:val="24"/>
        </w:rPr>
        <w:t>37</w:t>
      </w:r>
      <w:r w:rsidRPr="006A698D">
        <w:rPr>
          <w:rFonts w:ascii="Helvetica" w:eastAsia="Microsoft YaHei UI" w:hAnsi="Helvetica" w:cs="Helvetica"/>
          <w:color w:val="333333"/>
          <w:spacing w:val="15"/>
          <w:kern w:val="0"/>
          <w:sz w:val="24"/>
          <w:szCs w:val="24"/>
        </w:rPr>
        <w:t>个，已形成较为完整的组织体系，构建了较为完善的农机试验鉴定制度体系和技术体系。在推广鉴定大纲制定方面，已发布</w:t>
      </w:r>
      <w:r w:rsidRPr="006A698D">
        <w:rPr>
          <w:rFonts w:ascii="Helvetica" w:eastAsia="Microsoft YaHei UI" w:hAnsi="Helvetica" w:cs="Helvetica"/>
          <w:color w:val="333333"/>
          <w:spacing w:val="15"/>
          <w:kern w:val="0"/>
          <w:sz w:val="24"/>
          <w:szCs w:val="24"/>
        </w:rPr>
        <w:t>266</w:t>
      </w:r>
      <w:r w:rsidRPr="006A698D">
        <w:rPr>
          <w:rFonts w:ascii="Helvetica" w:eastAsia="Microsoft YaHei UI" w:hAnsi="Helvetica" w:cs="Helvetica"/>
          <w:color w:val="333333"/>
          <w:spacing w:val="15"/>
          <w:kern w:val="0"/>
          <w:sz w:val="24"/>
          <w:szCs w:val="24"/>
        </w:rPr>
        <w:t>个推广鉴定大纲，基本做到农机购置补贴机具品目和农机新产品购置补贴试点三年期满产品两个方面全覆盖，并开展了农机信息化、智能化推广鉴定大纲开放制定试点工作；在专项鉴定大纲制定方面，已备案发布了</w:t>
      </w:r>
      <w:r w:rsidRPr="006A698D">
        <w:rPr>
          <w:rFonts w:ascii="Helvetica" w:eastAsia="Microsoft YaHei UI" w:hAnsi="Helvetica" w:cs="Helvetica"/>
          <w:color w:val="333333"/>
          <w:spacing w:val="15"/>
          <w:kern w:val="0"/>
          <w:sz w:val="24"/>
          <w:szCs w:val="24"/>
        </w:rPr>
        <w:t>156</w:t>
      </w:r>
      <w:r w:rsidRPr="006A698D">
        <w:rPr>
          <w:rFonts w:ascii="Helvetica" w:eastAsia="Microsoft YaHei UI" w:hAnsi="Helvetica" w:cs="Helvetica"/>
          <w:color w:val="333333"/>
          <w:spacing w:val="15"/>
          <w:kern w:val="0"/>
          <w:sz w:val="24"/>
          <w:szCs w:val="24"/>
        </w:rPr>
        <w:t>个专项鉴定大纲，加快了农机新产品鉴定步伐。目前，全国可鉴定产品达</w:t>
      </w:r>
      <w:r w:rsidRPr="006A698D">
        <w:rPr>
          <w:rFonts w:ascii="Helvetica" w:eastAsia="Microsoft YaHei UI" w:hAnsi="Helvetica" w:cs="Helvetica"/>
          <w:color w:val="333333"/>
          <w:spacing w:val="15"/>
          <w:kern w:val="0"/>
          <w:sz w:val="24"/>
          <w:szCs w:val="24"/>
        </w:rPr>
        <w:t>15</w:t>
      </w:r>
      <w:r w:rsidRPr="006A698D">
        <w:rPr>
          <w:rFonts w:ascii="Helvetica" w:eastAsia="Microsoft YaHei UI" w:hAnsi="Helvetica" w:cs="Helvetica"/>
          <w:color w:val="333333"/>
          <w:spacing w:val="15"/>
          <w:kern w:val="0"/>
          <w:sz w:val="24"/>
          <w:szCs w:val="24"/>
        </w:rPr>
        <w:t>大类</w:t>
      </w:r>
      <w:r w:rsidRPr="006A698D">
        <w:rPr>
          <w:rFonts w:ascii="Helvetica" w:eastAsia="Microsoft YaHei UI" w:hAnsi="Helvetica" w:cs="Helvetica"/>
          <w:color w:val="333333"/>
          <w:spacing w:val="15"/>
          <w:kern w:val="0"/>
          <w:sz w:val="24"/>
          <w:szCs w:val="24"/>
        </w:rPr>
        <w:t>300</w:t>
      </w:r>
      <w:r w:rsidRPr="006A698D">
        <w:rPr>
          <w:rFonts w:ascii="Helvetica" w:eastAsia="Microsoft YaHei UI" w:hAnsi="Helvetica" w:cs="Helvetica"/>
          <w:color w:val="333333"/>
          <w:spacing w:val="15"/>
          <w:kern w:val="0"/>
          <w:sz w:val="24"/>
          <w:szCs w:val="24"/>
        </w:rPr>
        <w:t>多个品目，有效支撑了先进适用农业机械的推广应用。</w:t>
      </w:r>
      <w:r w:rsidRPr="006A698D">
        <w:rPr>
          <w:rFonts w:ascii="Helvetica" w:eastAsia="Microsoft YaHei UI" w:hAnsi="Helvetica" w:cs="Helvetica"/>
          <w:color w:val="333333"/>
          <w:spacing w:val="15"/>
          <w:kern w:val="0"/>
          <w:sz w:val="24"/>
          <w:szCs w:val="24"/>
        </w:rPr>
        <w:lastRenderedPageBreak/>
        <w:t>此外，农机鉴定经费由中央和省级财政予以保障，农机购置</w:t>
      </w:r>
      <w:proofErr w:type="gramStart"/>
      <w:r w:rsidRPr="006A698D">
        <w:rPr>
          <w:rFonts w:ascii="Helvetica" w:eastAsia="Microsoft YaHei UI" w:hAnsi="Helvetica" w:cs="Helvetica"/>
          <w:color w:val="333333"/>
          <w:spacing w:val="15"/>
          <w:kern w:val="0"/>
          <w:sz w:val="24"/>
          <w:szCs w:val="24"/>
        </w:rPr>
        <w:t>补贴因</w:t>
      </w:r>
      <w:proofErr w:type="gramEnd"/>
      <w:r w:rsidRPr="006A698D">
        <w:rPr>
          <w:rFonts w:ascii="Helvetica" w:eastAsia="Microsoft YaHei UI" w:hAnsi="Helvetica" w:cs="Helvetica"/>
          <w:color w:val="333333"/>
          <w:spacing w:val="15"/>
          <w:kern w:val="0"/>
          <w:sz w:val="24"/>
          <w:szCs w:val="24"/>
        </w:rPr>
        <w:t>是约束性任务，其资金不能用于推广鉴定等其他支出。</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下一步，我们将继续推进农机试验鉴定</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放管服</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改革，大力支持农机企业创新发展。一是多渠道争取投入。编制</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十四五</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农机试验鉴定条件能力建设方案，推动和引导各地各有关方面提升农机鉴定能力；加强信息平台建设，推进全国农业机械试验鉴定管理服务信息化平台与地方鉴定平台的联网对接，实现</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一网通办</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。二是加强工作指导。及时掌握各地鉴定动态，统筹协调农机推广鉴定、专项鉴定任务，推进省际鉴定合作，指导部分省份的新指定鉴定机构规范开展工作，形成全国农机鉴定</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一盘棋</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，并对有碍于市场公平竞争的做法予以严肃处理和纠正。三是形成多方合力。发挥质量检测认证机构作用，增加采信第三方检测内容，提高工作效率。</w:t>
      </w:r>
    </w:p>
    <w:p w:rsidR="006A698D" w:rsidRPr="006A698D" w:rsidRDefault="006A698D" w:rsidP="006A698D">
      <w:pPr>
        <w:widowControl/>
        <w:shd w:val="clear" w:color="auto" w:fill="FFFFFF"/>
        <w:spacing w:line="420" w:lineRule="atLeast"/>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b/>
          <w:bCs/>
          <w:color w:val="333333"/>
          <w:spacing w:val="15"/>
          <w:kern w:val="0"/>
          <w:sz w:val="24"/>
          <w:szCs w:val="24"/>
        </w:rPr>
        <w:t>三、关于建立资金分配和结算的管理约束机制</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农业农村部、财政部不断优化完善农机购置补贴政策实施工作，</w:t>
      </w:r>
      <w:r w:rsidRPr="006A698D">
        <w:rPr>
          <w:rFonts w:ascii="Helvetica" w:eastAsia="Microsoft YaHei UI" w:hAnsi="Helvetica" w:cs="Helvetica"/>
          <w:color w:val="333333"/>
          <w:spacing w:val="15"/>
          <w:kern w:val="0"/>
          <w:sz w:val="24"/>
          <w:szCs w:val="24"/>
        </w:rPr>
        <w:t>2011</w:t>
      </w:r>
      <w:r w:rsidRPr="006A698D">
        <w:rPr>
          <w:rFonts w:ascii="Helvetica" w:eastAsia="Microsoft YaHei UI" w:hAnsi="Helvetica" w:cs="Helvetica"/>
          <w:color w:val="333333"/>
          <w:spacing w:val="15"/>
          <w:kern w:val="0"/>
          <w:sz w:val="24"/>
          <w:szCs w:val="24"/>
        </w:rPr>
        <w:t>年起将</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差价购机、省级结算</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补贴方式改革为</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全价购机、县级结算</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。实践中，县级结算审批链条短，可以更好发挥其快速、精准的优势，确保资金及时兑付，符合今年</w:t>
      </w:r>
      <w:r w:rsidRPr="006A698D">
        <w:rPr>
          <w:rFonts w:ascii="Helvetica" w:eastAsia="Microsoft YaHei UI" w:hAnsi="Helvetica" w:cs="Helvetica"/>
          <w:color w:val="333333"/>
          <w:spacing w:val="15"/>
          <w:kern w:val="0"/>
          <w:sz w:val="24"/>
          <w:szCs w:val="24"/>
        </w:rPr>
        <w:t>4</w:t>
      </w:r>
      <w:r w:rsidRPr="006A698D">
        <w:rPr>
          <w:rFonts w:ascii="Helvetica" w:eastAsia="Microsoft YaHei UI" w:hAnsi="Helvetica" w:cs="Helvetica"/>
          <w:color w:val="333333"/>
          <w:spacing w:val="15"/>
          <w:kern w:val="0"/>
          <w:sz w:val="24"/>
          <w:szCs w:val="24"/>
        </w:rPr>
        <w:t>月</w:t>
      </w:r>
      <w:r w:rsidRPr="006A698D">
        <w:rPr>
          <w:rFonts w:ascii="Helvetica" w:eastAsia="Microsoft YaHei UI" w:hAnsi="Helvetica" w:cs="Helvetica"/>
          <w:color w:val="333333"/>
          <w:spacing w:val="15"/>
          <w:kern w:val="0"/>
          <w:sz w:val="24"/>
          <w:szCs w:val="24"/>
        </w:rPr>
        <w:t>21</w:t>
      </w:r>
      <w:r w:rsidRPr="006A698D">
        <w:rPr>
          <w:rFonts w:ascii="Helvetica" w:eastAsia="Microsoft YaHei UI" w:hAnsi="Helvetica" w:cs="Helvetica"/>
          <w:color w:val="333333"/>
          <w:spacing w:val="15"/>
          <w:kern w:val="0"/>
          <w:sz w:val="24"/>
          <w:szCs w:val="24"/>
        </w:rPr>
        <w:t>日国务院常务会议</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省级政府要继续当</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过路财神</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、不当</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甩手掌柜</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，把更多财力下沉，增强基层抓政策落实的能力</w:t>
      </w:r>
      <w:r w:rsidRPr="006A698D">
        <w:rPr>
          <w:rFonts w:ascii="Helvetica" w:eastAsia="Microsoft YaHei UI" w:hAnsi="Helvetica" w:cs="Helvetica"/>
          <w:color w:val="333333"/>
          <w:spacing w:val="15"/>
          <w:kern w:val="0"/>
          <w:sz w:val="24"/>
          <w:szCs w:val="24"/>
        </w:rPr>
        <w:t>”</w:t>
      </w:r>
      <w:r w:rsidRPr="006A698D">
        <w:rPr>
          <w:rFonts w:ascii="Helvetica" w:eastAsia="Microsoft YaHei UI" w:hAnsi="Helvetica" w:cs="Helvetica"/>
          <w:color w:val="333333"/>
          <w:spacing w:val="15"/>
          <w:kern w:val="0"/>
          <w:sz w:val="24"/>
          <w:szCs w:val="24"/>
        </w:rPr>
        <w:t>的精神及要求；全价购机充分体现市场配置资源的决定性作用，有利于切断主管部门与企业的资金直接结算关系，有利于明确责任，有利于遏制</w:t>
      </w:r>
      <w:proofErr w:type="gramStart"/>
      <w:r w:rsidRPr="006A698D">
        <w:rPr>
          <w:rFonts w:ascii="Helvetica" w:eastAsia="Microsoft YaHei UI" w:hAnsi="Helvetica" w:cs="Helvetica"/>
          <w:color w:val="333333"/>
          <w:spacing w:val="15"/>
          <w:kern w:val="0"/>
          <w:sz w:val="24"/>
          <w:szCs w:val="24"/>
        </w:rPr>
        <w:t>套补骗补</w:t>
      </w:r>
      <w:proofErr w:type="gramEnd"/>
      <w:r w:rsidRPr="006A698D">
        <w:rPr>
          <w:rFonts w:ascii="Helvetica" w:eastAsia="Microsoft YaHei UI" w:hAnsi="Helvetica" w:cs="Helvetica"/>
          <w:color w:val="333333"/>
          <w:spacing w:val="15"/>
          <w:kern w:val="0"/>
          <w:sz w:val="24"/>
          <w:szCs w:val="24"/>
        </w:rPr>
        <w:t>和腐败行为的发生，有利于增强农民获得感。此外，</w:t>
      </w:r>
      <w:r w:rsidRPr="006A698D">
        <w:rPr>
          <w:rFonts w:ascii="Helvetica" w:eastAsia="Microsoft YaHei UI" w:hAnsi="Helvetica" w:cs="Helvetica"/>
          <w:color w:val="333333"/>
          <w:spacing w:val="15"/>
          <w:kern w:val="0"/>
          <w:sz w:val="24"/>
          <w:szCs w:val="24"/>
        </w:rPr>
        <w:t>2018</w:t>
      </w:r>
      <w:r w:rsidRPr="006A698D">
        <w:rPr>
          <w:rFonts w:ascii="Helvetica" w:eastAsia="Microsoft YaHei UI" w:hAnsi="Helvetica" w:cs="Helvetica"/>
          <w:color w:val="333333"/>
          <w:spacing w:val="15"/>
          <w:kern w:val="0"/>
          <w:sz w:val="24"/>
          <w:szCs w:val="24"/>
        </w:rPr>
        <w:t>年起已明确规定，符合条件的农民可跨区购机并办理补贴，</w:t>
      </w:r>
      <w:r w:rsidRPr="006A698D">
        <w:rPr>
          <w:rFonts w:ascii="Helvetica" w:eastAsia="Microsoft YaHei UI" w:hAnsi="Helvetica" w:cs="Helvetica"/>
          <w:color w:val="333333"/>
          <w:spacing w:val="15"/>
          <w:kern w:val="0"/>
          <w:sz w:val="24"/>
          <w:szCs w:val="24"/>
        </w:rPr>
        <w:lastRenderedPageBreak/>
        <w:t>而农机经销企业跨区销售属市场行为，由农机生产企业与农机经销企业自行约定。</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我们始终注重提高补贴资金使用效率，《意见》也进一步优化了资金与使用管理工作。一是全面推行限时办理。进一步缩短办理时限，将农业农村部门审核时间由</w:t>
      </w:r>
      <w:r w:rsidRPr="006A698D">
        <w:rPr>
          <w:rFonts w:ascii="Helvetica" w:eastAsia="Microsoft YaHei UI" w:hAnsi="Helvetica" w:cs="Helvetica"/>
          <w:color w:val="333333"/>
          <w:spacing w:val="15"/>
          <w:kern w:val="0"/>
          <w:sz w:val="24"/>
          <w:szCs w:val="24"/>
        </w:rPr>
        <w:t>30</w:t>
      </w:r>
      <w:r w:rsidRPr="006A698D">
        <w:rPr>
          <w:rFonts w:ascii="Helvetica" w:eastAsia="Microsoft YaHei UI" w:hAnsi="Helvetica" w:cs="Helvetica"/>
          <w:color w:val="333333"/>
          <w:spacing w:val="15"/>
          <w:kern w:val="0"/>
          <w:sz w:val="24"/>
          <w:szCs w:val="24"/>
        </w:rPr>
        <w:t>个工作日缩短至</w:t>
      </w:r>
      <w:r w:rsidRPr="006A698D">
        <w:rPr>
          <w:rFonts w:ascii="Helvetica" w:eastAsia="Microsoft YaHei UI" w:hAnsi="Helvetica" w:cs="Helvetica"/>
          <w:color w:val="333333"/>
          <w:spacing w:val="15"/>
          <w:kern w:val="0"/>
          <w:sz w:val="24"/>
          <w:szCs w:val="24"/>
        </w:rPr>
        <w:t>15</w:t>
      </w:r>
      <w:r w:rsidRPr="006A698D">
        <w:rPr>
          <w:rFonts w:ascii="Helvetica" w:eastAsia="Microsoft YaHei UI" w:hAnsi="Helvetica" w:cs="Helvetica"/>
          <w:color w:val="333333"/>
          <w:spacing w:val="15"/>
          <w:kern w:val="0"/>
          <w:sz w:val="24"/>
          <w:szCs w:val="24"/>
        </w:rPr>
        <w:t>个工作日，将公示时间由</w:t>
      </w:r>
      <w:r w:rsidRPr="006A698D">
        <w:rPr>
          <w:rFonts w:ascii="Helvetica" w:eastAsia="Microsoft YaHei UI" w:hAnsi="Helvetica" w:cs="Helvetica"/>
          <w:color w:val="333333"/>
          <w:spacing w:val="15"/>
          <w:kern w:val="0"/>
          <w:sz w:val="24"/>
          <w:szCs w:val="24"/>
        </w:rPr>
        <w:t>20</w:t>
      </w:r>
      <w:r w:rsidRPr="006A698D">
        <w:rPr>
          <w:rFonts w:ascii="Helvetica" w:eastAsia="Microsoft YaHei UI" w:hAnsi="Helvetica" w:cs="Helvetica"/>
          <w:color w:val="333333"/>
          <w:spacing w:val="15"/>
          <w:kern w:val="0"/>
          <w:sz w:val="24"/>
          <w:szCs w:val="24"/>
        </w:rPr>
        <w:t>天缩短至</w:t>
      </w:r>
      <w:r w:rsidRPr="006A698D">
        <w:rPr>
          <w:rFonts w:ascii="Helvetica" w:eastAsia="Microsoft YaHei UI" w:hAnsi="Helvetica" w:cs="Helvetica"/>
          <w:color w:val="333333"/>
          <w:spacing w:val="15"/>
          <w:kern w:val="0"/>
          <w:sz w:val="24"/>
          <w:szCs w:val="24"/>
        </w:rPr>
        <w:t>5</w:t>
      </w:r>
      <w:r w:rsidRPr="006A698D">
        <w:rPr>
          <w:rFonts w:ascii="Helvetica" w:eastAsia="Microsoft YaHei UI" w:hAnsi="Helvetica" w:cs="Helvetica"/>
          <w:color w:val="333333"/>
          <w:spacing w:val="15"/>
          <w:kern w:val="0"/>
          <w:sz w:val="24"/>
          <w:szCs w:val="24"/>
        </w:rPr>
        <w:t>个工作日，将财政部门兑付时间由</w:t>
      </w:r>
      <w:r w:rsidRPr="006A698D">
        <w:rPr>
          <w:rFonts w:ascii="Helvetica" w:eastAsia="Microsoft YaHei UI" w:hAnsi="Helvetica" w:cs="Helvetica"/>
          <w:color w:val="333333"/>
          <w:spacing w:val="15"/>
          <w:kern w:val="0"/>
          <w:sz w:val="24"/>
          <w:szCs w:val="24"/>
        </w:rPr>
        <w:t>30</w:t>
      </w:r>
      <w:r w:rsidRPr="006A698D">
        <w:rPr>
          <w:rFonts w:ascii="Helvetica" w:eastAsia="Microsoft YaHei UI" w:hAnsi="Helvetica" w:cs="Helvetica"/>
          <w:color w:val="333333"/>
          <w:spacing w:val="15"/>
          <w:kern w:val="0"/>
          <w:sz w:val="24"/>
          <w:szCs w:val="24"/>
        </w:rPr>
        <w:t>个工作日缩短至</w:t>
      </w:r>
      <w:r w:rsidRPr="006A698D">
        <w:rPr>
          <w:rFonts w:ascii="Helvetica" w:eastAsia="Microsoft YaHei UI" w:hAnsi="Helvetica" w:cs="Helvetica"/>
          <w:color w:val="333333"/>
          <w:spacing w:val="15"/>
          <w:kern w:val="0"/>
          <w:sz w:val="24"/>
          <w:szCs w:val="24"/>
        </w:rPr>
        <w:t>15</w:t>
      </w:r>
      <w:r w:rsidRPr="006A698D">
        <w:rPr>
          <w:rFonts w:ascii="Helvetica" w:eastAsia="Microsoft YaHei UI" w:hAnsi="Helvetica" w:cs="Helvetica"/>
          <w:color w:val="333333"/>
          <w:spacing w:val="15"/>
          <w:kern w:val="0"/>
          <w:sz w:val="24"/>
          <w:szCs w:val="24"/>
        </w:rPr>
        <w:t>个工作日，努力让购机者及早享受政策实惠。二是推进资金科学测算分配。明确各省按照因素法测算分配资金，不突破县级需求上限分配资金，并根据实际情况调减资金结转量大、政策实施风险高、资金使用效益低地区的预算规模。三是加强资金使用情况监测。明确各省要定期调度和发布各县（市）资金使用进度，督促相关县（市）优先使用结转资金，督促预算执行较慢地区加快使用，并按需组织开展县（市）际余缺调剂，促进资金使用实现两年动态紧平衡。</w:t>
      </w:r>
    </w:p>
    <w:p w:rsidR="006A698D" w:rsidRPr="006A698D" w:rsidRDefault="006A698D" w:rsidP="006A698D">
      <w:pPr>
        <w:widowControl/>
        <w:shd w:val="clear" w:color="auto" w:fill="FFFFFF"/>
        <w:spacing w:line="420" w:lineRule="atLeast"/>
        <w:ind w:firstLine="480"/>
        <w:rPr>
          <w:rFonts w:ascii="Microsoft YaHei UI" w:eastAsia="Microsoft YaHei UI" w:hAnsi="Microsoft YaHei UI" w:cs="宋体" w:hint="eastAsia"/>
          <w:color w:val="333333"/>
          <w:spacing w:val="15"/>
          <w:kern w:val="0"/>
          <w:sz w:val="23"/>
          <w:szCs w:val="23"/>
        </w:rPr>
      </w:pPr>
      <w:r w:rsidRPr="006A698D">
        <w:rPr>
          <w:rFonts w:ascii="Helvetica" w:eastAsia="Microsoft YaHei UI" w:hAnsi="Helvetica" w:cs="Helvetica"/>
          <w:color w:val="333333"/>
          <w:spacing w:val="15"/>
          <w:kern w:val="0"/>
          <w:sz w:val="24"/>
          <w:szCs w:val="24"/>
        </w:rPr>
        <w:t>下一步，我们将认真贯彻落实《意见》要求，持续做好相关工作。一是将资金分配、限时办理等情况纳入农机购置补贴延伸绩效管理考核，督促和引导各省规范操作、落实落地。二是实时公开补贴申请办理情况，全面接受社会监督。三是进一步推广补贴办理手机</w:t>
      </w:r>
      <w:r w:rsidRPr="006A698D">
        <w:rPr>
          <w:rFonts w:ascii="Helvetica" w:eastAsia="Microsoft YaHei UI" w:hAnsi="Helvetica" w:cs="Helvetica"/>
          <w:color w:val="333333"/>
          <w:spacing w:val="15"/>
          <w:kern w:val="0"/>
          <w:sz w:val="24"/>
          <w:szCs w:val="24"/>
        </w:rPr>
        <w:t>APP</w:t>
      </w:r>
      <w:r w:rsidRPr="006A698D">
        <w:rPr>
          <w:rFonts w:ascii="Helvetica" w:eastAsia="Microsoft YaHei UI" w:hAnsi="Helvetica" w:cs="Helvetica"/>
          <w:color w:val="333333"/>
          <w:spacing w:val="15"/>
          <w:kern w:val="0"/>
          <w:sz w:val="24"/>
          <w:szCs w:val="24"/>
        </w:rPr>
        <w:t>，积极推动开展</w:t>
      </w:r>
      <w:proofErr w:type="gramStart"/>
      <w:r w:rsidRPr="006A698D">
        <w:rPr>
          <w:rFonts w:ascii="Helvetica" w:eastAsia="Microsoft YaHei UI" w:hAnsi="Helvetica" w:cs="Helvetica"/>
          <w:color w:val="333333"/>
          <w:spacing w:val="15"/>
          <w:kern w:val="0"/>
          <w:sz w:val="24"/>
          <w:szCs w:val="24"/>
        </w:rPr>
        <w:t>补贴全</w:t>
      </w:r>
      <w:proofErr w:type="gramEnd"/>
      <w:r w:rsidRPr="006A698D">
        <w:rPr>
          <w:rFonts w:ascii="Helvetica" w:eastAsia="Microsoft YaHei UI" w:hAnsi="Helvetica" w:cs="Helvetica"/>
          <w:color w:val="333333"/>
          <w:spacing w:val="15"/>
          <w:kern w:val="0"/>
          <w:sz w:val="24"/>
          <w:szCs w:val="24"/>
        </w:rPr>
        <w:t>流程线上办理，便于购机者随时随地录入申请。</w:t>
      </w:r>
    </w:p>
    <w:p w:rsidR="006A698D" w:rsidRPr="006A698D" w:rsidRDefault="006A698D" w:rsidP="006A698D">
      <w:pPr>
        <w:widowControl/>
        <w:shd w:val="clear" w:color="auto" w:fill="FFFFFF"/>
        <w:rPr>
          <w:rFonts w:ascii="Microsoft YaHei UI" w:eastAsia="Microsoft YaHei UI" w:hAnsi="Microsoft YaHei UI" w:cs="宋体" w:hint="eastAsia"/>
          <w:color w:val="333333"/>
          <w:spacing w:val="30"/>
          <w:kern w:val="0"/>
          <w:sz w:val="23"/>
          <w:szCs w:val="23"/>
        </w:rPr>
      </w:pPr>
      <w:r w:rsidRPr="006A698D">
        <w:rPr>
          <w:rFonts w:ascii="Microsoft YaHei UI" w:eastAsia="Microsoft YaHei UI" w:hAnsi="Microsoft YaHei UI" w:cs="宋体" w:hint="eastAsia"/>
          <w:color w:val="333333"/>
          <w:spacing w:val="30"/>
          <w:kern w:val="0"/>
          <w:sz w:val="23"/>
          <w:szCs w:val="23"/>
        </w:rPr>
        <w:t>（文章来源：第一农机财经）</w:t>
      </w:r>
    </w:p>
    <w:p w:rsidR="00592BF1" w:rsidRPr="006A698D" w:rsidRDefault="00592BF1"/>
    <w:sectPr w:rsidR="00592BF1" w:rsidRPr="006A698D" w:rsidSect="00592B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98D"/>
    <w:rsid w:val="00012242"/>
    <w:rsid w:val="0001323C"/>
    <w:rsid w:val="00024A9A"/>
    <w:rsid w:val="0002693A"/>
    <w:rsid w:val="00031578"/>
    <w:rsid w:val="000411A4"/>
    <w:rsid w:val="00041BA7"/>
    <w:rsid w:val="00043A3B"/>
    <w:rsid w:val="00044CC4"/>
    <w:rsid w:val="000459B9"/>
    <w:rsid w:val="000468CC"/>
    <w:rsid w:val="000819A2"/>
    <w:rsid w:val="00084753"/>
    <w:rsid w:val="000855B8"/>
    <w:rsid w:val="00086622"/>
    <w:rsid w:val="00087767"/>
    <w:rsid w:val="0009490D"/>
    <w:rsid w:val="000A5A55"/>
    <w:rsid w:val="000A6784"/>
    <w:rsid w:val="000C51B8"/>
    <w:rsid w:val="000C5AE9"/>
    <w:rsid w:val="000D354A"/>
    <w:rsid w:val="000D382D"/>
    <w:rsid w:val="000E1FA2"/>
    <w:rsid w:val="000E2DF2"/>
    <w:rsid w:val="000E5EFD"/>
    <w:rsid w:val="000E62C4"/>
    <w:rsid w:val="000F7B69"/>
    <w:rsid w:val="00106590"/>
    <w:rsid w:val="00107145"/>
    <w:rsid w:val="001115C1"/>
    <w:rsid w:val="00111B1C"/>
    <w:rsid w:val="00121CD2"/>
    <w:rsid w:val="00122228"/>
    <w:rsid w:val="00123811"/>
    <w:rsid w:val="00123D5C"/>
    <w:rsid w:val="00124BDD"/>
    <w:rsid w:val="0012525C"/>
    <w:rsid w:val="00133B22"/>
    <w:rsid w:val="00140779"/>
    <w:rsid w:val="00151BDE"/>
    <w:rsid w:val="00153D80"/>
    <w:rsid w:val="00155318"/>
    <w:rsid w:val="001624DC"/>
    <w:rsid w:val="00170934"/>
    <w:rsid w:val="00175671"/>
    <w:rsid w:val="00184739"/>
    <w:rsid w:val="001A27B4"/>
    <w:rsid w:val="001A2952"/>
    <w:rsid w:val="001A4324"/>
    <w:rsid w:val="001C1DB4"/>
    <w:rsid w:val="001D21EB"/>
    <w:rsid w:val="001D261E"/>
    <w:rsid w:val="001D499E"/>
    <w:rsid w:val="001E1699"/>
    <w:rsid w:val="001F532D"/>
    <w:rsid w:val="001F7D84"/>
    <w:rsid w:val="00200F22"/>
    <w:rsid w:val="00213906"/>
    <w:rsid w:val="00224848"/>
    <w:rsid w:val="00227969"/>
    <w:rsid w:val="002336F6"/>
    <w:rsid w:val="00233F9A"/>
    <w:rsid w:val="00236B4B"/>
    <w:rsid w:val="00236D0D"/>
    <w:rsid w:val="00240209"/>
    <w:rsid w:val="002504D0"/>
    <w:rsid w:val="00263C8D"/>
    <w:rsid w:val="00266AAB"/>
    <w:rsid w:val="002707F9"/>
    <w:rsid w:val="0027104B"/>
    <w:rsid w:val="00285DB9"/>
    <w:rsid w:val="00287F43"/>
    <w:rsid w:val="0029539A"/>
    <w:rsid w:val="00296797"/>
    <w:rsid w:val="002A0369"/>
    <w:rsid w:val="002A1482"/>
    <w:rsid w:val="002A3B56"/>
    <w:rsid w:val="002B1826"/>
    <w:rsid w:val="002B1BF0"/>
    <w:rsid w:val="002B66BD"/>
    <w:rsid w:val="002C04BE"/>
    <w:rsid w:val="002C137C"/>
    <w:rsid w:val="002D0DD9"/>
    <w:rsid w:val="002D6138"/>
    <w:rsid w:val="002D7E36"/>
    <w:rsid w:val="002E5A50"/>
    <w:rsid w:val="002F0475"/>
    <w:rsid w:val="002F1D5F"/>
    <w:rsid w:val="003358FE"/>
    <w:rsid w:val="0033720D"/>
    <w:rsid w:val="00337E04"/>
    <w:rsid w:val="003439E6"/>
    <w:rsid w:val="00344A00"/>
    <w:rsid w:val="003469ED"/>
    <w:rsid w:val="003504E1"/>
    <w:rsid w:val="00353F31"/>
    <w:rsid w:val="00360990"/>
    <w:rsid w:val="0036161D"/>
    <w:rsid w:val="00361B9E"/>
    <w:rsid w:val="00362E37"/>
    <w:rsid w:val="003649B5"/>
    <w:rsid w:val="00373D6E"/>
    <w:rsid w:val="00380A5E"/>
    <w:rsid w:val="00387944"/>
    <w:rsid w:val="003A20C5"/>
    <w:rsid w:val="003A7F80"/>
    <w:rsid w:val="003C0945"/>
    <w:rsid w:val="003C27A5"/>
    <w:rsid w:val="003C5EF2"/>
    <w:rsid w:val="003D2C64"/>
    <w:rsid w:val="003D6995"/>
    <w:rsid w:val="003D7739"/>
    <w:rsid w:val="003E10A0"/>
    <w:rsid w:val="003E1EA2"/>
    <w:rsid w:val="003F22B9"/>
    <w:rsid w:val="003F2C64"/>
    <w:rsid w:val="003F7860"/>
    <w:rsid w:val="00404506"/>
    <w:rsid w:val="0041136D"/>
    <w:rsid w:val="00413A41"/>
    <w:rsid w:val="00415994"/>
    <w:rsid w:val="0044040E"/>
    <w:rsid w:val="00442E86"/>
    <w:rsid w:val="00445CF5"/>
    <w:rsid w:val="00451D62"/>
    <w:rsid w:val="00453C6A"/>
    <w:rsid w:val="0045473E"/>
    <w:rsid w:val="004577CB"/>
    <w:rsid w:val="0046112E"/>
    <w:rsid w:val="0046161B"/>
    <w:rsid w:val="00464FB0"/>
    <w:rsid w:val="00473955"/>
    <w:rsid w:val="004851DF"/>
    <w:rsid w:val="00493B3F"/>
    <w:rsid w:val="00495CAB"/>
    <w:rsid w:val="00495F8D"/>
    <w:rsid w:val="004A7F8A"/>
    <w:rsid w:val="004F4356"/>
    <w:rsid w:val="004F4544"/>
    <w:rsid w:val="004F7324"/>
    <w:rsid w:val="00501E4A"/>
    <w:rsid w:val="00504C21"/>
    <w:rsid w:val="0051718C"/>
    <w:rsid w:val="00520C83"/>
    <w:rsid w:val="0052333F"/>
    <w:rsid w:val="00526B91"/>
    <w:rsid w:val="00555A68"/>
    <w:rsid w:val="0055601A"/>
    <w:rsid w:val="0056215E"/>
    <w:rsid w:val="00571773"/>
    <w:rsid w:val="00575D73"/>
    <w:rsid w:val="00582905"/>
    <w:rsid w:val="0058603F"/>
    <w:rsid w:val="00592BF1"/>
    <w:rsid w:val="00594AD5"/>
    <w:rsid w:val="00595DCF"/>
    <w:rsid w:val="00596FDF"/>
    <w:rsid w:val="005A5714"/>
    <w:rsid w:val="005A6289"/>
    <w:rsid w:val="005B0DD6"/>
    <w:rsid w:val="005B36BF"/>
    <w:rsid w:val="005B4EF8"/>
    <w:rsid w:val="005C0A90"/>
    <w:rsid w:val="005C133F"/>
    <w:rsid w:val="005C5604"/>
    <w:rsid w:val="005D14C6"/>
    <w:rsid w:val="005D1658"/>
    <w:rsid w:val="005F3FC3"/>
    <w:rsid w:val="005F411A"/>
    <w:rsid w:val="006056A2"/>
    <w:rsid w:val="0060679C"/>
    <w:rsid w:val="00613E63"/>
    <w:rsid w:val="00614303"/>
    <w:rsid w:val="00616C30"/>
    <w:rsid w:val="00627245"/>
    <w:rsid w:val="006325E5"/>
    <w:rsid w:val="00645334"/>
    <w:rsid w:val="00653031"/>
    <w:rsid w:val="00653838"/>
    <w:rsid w:val="006570F3"/>
    <w:rsid w:val="00657338"/>
    <w:rsid w:val="0066267F"/>
    <w:rsid w:val="00672FC0"/>
    <w:rsid w:val="00675823"/>
    <w:rsid w:val="00681F0E"/>
    <w:rsid w:val="00690E6A"/>
    <w:rsid w:val="00694FFF"/>
    <w:rsid w:val="006958B3"/>
    <w:rsid w:val="006A07DF"/>
    <w:rsid w:val="006A698D"/>
    <w:rsid w:val="006B291E"/>
    <w:rsid w:val="006B557F"/>
    <w:rsid w:val="006C47B2"/>
    <w:rsid w:val="006C4E8B"/>
    <w:rsid w:val="006C5052"/>
    <w:rsid w:val="006C7AB1"/>
    <w:rsid w:val="006E387C"/>
    <w:rsid w:val="006E5318"/>
    <w:rsid w:val="006F0788"/>
    <w:rsid w:val="006F3382"/>
    <w:rsid w:val="00700890"/>
    <w:rsid w:val="00703002"/>
    <w:rsid w:val="00713F17"/>
    <w:rsid w:val="00717836"/>
    <w:rsid w:val="007200A8"/>
    <w:rsid w:val="00722A64"/>
    <w:rsid w:val="00723746"/>
    <w:rsid w:val="007239F7"/>
    <w:rsid w:val="00725A95"/>
    <w:rsid w:val="007316BF"/>
    <w:rsid w:val="00746AF5"/>
    <w:rsid w:val="00754070"/>
    <w:rsid w:val="007578E3"/>
    <w:rsid w:val="00757C4F"/>
    <w:rsid w:val="00770914"/>
    <w:rsid w:val="00770D53"/>
    <w:rsid w:val="00773D8A"/>
    <w:rsid w:val="007741C9"/>
    <w:rsid w:val="00774511"/>
    <w:rsid w:val="00774F75"/>
    <w:rsid w:val="007776A2"/>
    <w:rsid w:val="007915BB"/>
    <w:rsid w:val="007920F1"/>
    <w:rsid w:val="007952FF"/>
    <w:rsid w:val="00797BC3"/>
    <w:rsid w:val="007B3FCB"/>
    <w:rsid w:val="007B7851"/>
    <w:rsid w:val="007C1404"/>
    <w:rsid w:val="007D1D56"/>
    <w:rsid w:val="007D5C56"/>
    <w:rsid w:val="007E1304"/>
    <w:rsid w:val="007E37EC"/>
    <w:rsid w:val="007E4A7C"/>
    <w:rsid w:val="007E69B9"/>
    <w:rsid w:val="007E783B"/>
    <w:rsid w:val="007F0025"/>
    <w:rsid w:val="007F0183"/>
    <w:rsid w:val="007F5CD5"/>
    <w:rsid w:val="007F6350"/>
    <w:rsid w:val="007F67AB"/>
    <w:rsid w:val="008074B1"/>
    <w:rsid w:val="008112B7"/>
    <w:rsid w:val="00812953"/>
    <w:rsid w:val="00817E93"/>
    <w:rsid w:val="00830B82"/>
    <w:rsid w:val="00831CDA"/>
    <w:rsid w:val="008409A0"/>
    <w:rsid w:val="0085435D"/>
    <w:rsid w:val="0086250C"/>
    <w:rsid w:val="00866941"/>
    <w:rsid w:val="00866BC1"/>
    <w:rsid w:val="0088167A"/>
    <w:rsid w:val="00884706"/>
    <w:rsid w:val="00886377"/>
    <w:rsid w:val="00886E31"/>
    <w:rsid w:val="00897D8C"/>
    <w:rsid w:val="008A32C3"/>
    <w:rsid w:val="008B023B"/>
    <w:rsid w:val="008B0679"/>
    <w:rsid w:val="008B6559"/>
    <w:rsid w:val="008B6DC5"/>
    <w:rsid w:val="008B74DE"/>
    <w:rsid w:val="008B7588"/>
    <w:rsid w:val="008B76DA"/>
    <w:rsid w:val="008C17E9"/>
    <w:rsid w:val="008D47AC"/>
    <w:rsid w:val="008E25F7"/>
    <w:rsid w:val="008E442B"/>
    <w:rsid w:val="008E66ED"/>
    <w:rsid w:val="008E688D"/>
    <w:rsid w:val="008F0DBB"/>
    <w:rsid w:val="008F26E7"/>
    <w:rsid w:val="0090088C"/>
    <w:rsid w:val="00902EF9"/>
    <w:rsid w:val="00904E69"/>
    <w:rsid w:val="0092189F"/>
    <w:rsid w:val="00922381"/>
    <w:rsid w:val="009251EC"/>
    <w:rsid w:val="00930013"/>
    <w:rsid w:val="00932EFD"/>
    <w:rsid w:val="0093706C"/>
    <w:rsid w:val="0094777A"/>
    <w:rsid w:val="00947A3C"/>
    <w:rsid w:val="00947EC3"/>
    <w:rsid w:val="00957901"/>
    <w:rsid w:val="009638F9"/>
    <w:rsid w:val="00983D42"/>
    <w:rsid w:val="00990C5D"/>
    <w:rsid w:val="00992256"/>
    <w:rsid w:val="00992EDC"/>
    <w:rsid w:val="00993F38"/>
    <w:rsid w:val="00994972"/>
    <w:rsid w:val="009958C1"/>
    <w:rsid w:val="009958FF"/>
    <w:rsid w:val="009966FD"/>
    <w:rsid w:val="009B4B53"/>
    <w:rsid w:val="009B6517"/>
    <w:rsid w:val="009B683A"/>
    <w:rsid w:val="009B6931"/>
    <w:rsid w:val="009C02BD"/>
    <w:rsid w:val="009C0711"/>
    <w:rsid w:val="009C73D9"/>
    <w:rsid w:val="009D1226"/>
    <w:rsid w:val="009D1392"/>
    <w:rsid w:val="00A123DF"/>
    <w:rsid w:val="00A12CB5"/>
    <w:rsid w:val="00A12EE1"/>
    <w:rsid w:val="00A17A61"/>
    <w:rsid w:val="00A23587"/>
    <w:rsid w:val="00A32263"/>
    <w:rsid w:val="00A45DF8"/>
    <w:rsid w:val="00A5000D"/>
    <w:rsid w:val="00A54153"/>
    <w:rsid w:val="00A578DD"/>
    <w:rsid w:val="00A57B2A"/>
    <w:rsid w:val="00A61DAF"/>
    <w:rsid w:val="00A623B8"/>
    <w:rsid w:val="00A7401A"/>
    <w:rsid w:val="00A824F3"/>
    <w:rsid w:val="00A935B1"/>
    <w:rsid w:val="00A93BD7"/>
    <w:rsid w:val="00A965B5"/>
    <w:rsid w:val="00A97D21"/>
    <w:rsid w:val="00AA2205"/>
    <w:rsid w:val="00AA2646"/>
    <w:rsid w:val="00AA6C1A"/>
    <w:rsid w:val="00AB55E2"/>
    <w:rsid w:val="00AB7552"/>
    <w:rsid w:val="00AC2CE5"/>
    <w:rsid w:val="00AC5E7A"/>
    <w:rsid w:val="00AE3BAC"/>
    <w:rsid w:val="00AF02E2"/>
    <w:rsid w:val="00AF47AF"/>
    <w:rsid w:val="00AF49E5"/>
    <w:rsid w:val="00AF5728"/>
    <w:rsid w:val="00B05307"/>
    <w:rsid w:val="00B11480"/>
    <w:rsid w:val="00B25468"/>
    <w:rsid w:val="00B3488D"/>
    <w:rsid w:val="00B34C77"/>
    <w:rsid w:val="00B41320"/>
    <w:rsid w:val="00B47B9B"/>
    <w:rsid w:val="00B56BB2"/>
    <w:rsid w:val="00B56BBE"/>
    <w:rsid w:val="00B634C4"/>
    <w:rsid w:val="00B661B0"/>
    <w:rsid w:val="00B83147"/>
    <w:rsid w:val="00B87613"/>
    <w:rsid w:val="00B94862"/>
    <w:rsid w:val="00B94B49"/>
    <w:rsid w:val="00B95C2E"/>
    <w:rsid w:val="00BA00BE"/>
    <w:rsid w:val="00BB3934"/>
    <w:rsid w:val="00BB68AD"/>
    <w:rsid w:val="00BC22F0"/>
    <w:rsid w:val="00BC5CC6"/>
    <w:rsid w:val="00BD0619"/>
    <w:rsid w:val="00BF2662"/>
    <w:rsid w:val="00BF3ABF"/>
    <w:rsid w:val="00BF3DC7"/>
    <w:rsid w:val="00BF6751"/>
    <w:rsid w:val="00C0032F"/>
    <w:rsid w:val="00C03D09"/>
    <w:rsid w:val="00C07F2E"/>
    <w:rsid w:val="00C12251"/>
    <w:rsid w:val="00C27384"/>
    <w:rsid w:val="00C30CDB"/>
    <w:rsid w:val="00C45451"/>
    <w:rsid w:val="00C603B1"/>
    <w:rsid w:val="00C62EB0"/>
    <w:rsid w:val="00C7131F"/>
    <w:rsid w:val="00C764FA"/>
    <w:rsid w:val="00C84D2C"/>
    <w:rsid w:val="00C85E8A"/>
    <w:rsid w:val="00C908A5"/>
    <w:rsid w:val="00C976C3"/>
    <w:rsid w:val="00CA1CBF"/>
    <w:rsid w:val="00CA2420"/>
    <w:rsid w:val="00CA69AE"/>
    <w:rsid w:val="00CB0D20"/>
    <w:rsid w:val="00CB2ABA"/>
    <w:rsid w:val="00CC0792"/>
    <w:rsid w:val="00CC0AC6"/>
    <w:rsid w:val="00CD3AE4"/>
    <w:rsid w:val="00D02A3B"/>
    <w:rsid w:val="00D03672"/>
    <w:rsid w:val="00D13963"/>
    <w:rsid w:val="00D14F35"/>
    <w:rsid w:val="00D21AF4"/>
    <w:rsid w:val="00D2465A"/>
    <w:rsid w:val="00D24665"/>
    <w:rsid w:val="00D25A69"/>
    <w:rsid w:val="00D3501B"/>
    <w:rsid w:val="00D4064C"/>
    <w:rsid w:val="00D40FF6"/>
    <w:rsid w:val="00D50B12"/>
    <w:rsid w:val="00D567FF"/>
    <w:rsid w:val="00D60B38"/>
    <w:rsid w:val="00D65233"/>
    <w:rsid w:val="00D712CF"/>
    <w:rsid w:val="00D72788"/>
    <w:rsid w:val="00D753C2"/>
    <w:rsid w:val="00D7686F"/>
    <w:rsid w:val="00D768D6"/>
    <w:rsid w:val="00D929D5"/>
    <w:rsid w:val="00D954C1"/>
    <w:rsid w:val="00D95783"/>
    <w:rsid w:val="00D97E86"/>
    <w:rsid w:val="00DA4BE1"/>
    <w:rsid w:val="00DA75F9"/>
    <w:rsid w:val="00DB131B"/>
    <w:rsid w:val="00DB1EE8"/>
    <w:rsid w:val="00DB38F0"/>
    <w:rsid w:val="00DB4037"/>
    <w:rsid w:val="00DB45B3"/>
    <w:rsid w:val="00DB56B7"/>
    <w:rsid w:val="00DB5A3B"/>
    <w:rsid w:val="00DB5CB1"/>
    <w:rsid w:val="00DC4226"/>
    <w:rsid w:val="00DC7293"/>
    <w:rsid w:val="00DD11DD"/>
    <w:rsid w:val="00DD235A"/>
    <w:rsid w:val="00DE4085"/>
    <w:rsid w:val="00DE515E"/>
    <w:rsid w:val="00E117E6"/>
    <w:rsid w:val="00E21A03"/>
    <w:rsid w:val="00E55CBF"/>
    <w:rsid w:val="00E644EF"/>
    <w:rsid w:val="00E706F1"/>
    <w:rsid w:val="00E7708F"/>
    <w:rsid w:val="00E86349"/>
    <w:rsid w:val="00E90A59"/>
    <w:rsid w:val="00E96104"/>
    <w:rsid w:val="00EB1829"/>
    <w:rsid w:val="00EB3FE8"/>
    <w:rsid w:val="00EB5585"/>
    <w:rsid w:val="00EB6E2D"/>
    <w:rsid w:val="00EC6966"/>
    <w:rsid w:val="00ED11BB"/>
    <w:rsid w:val="00ED3670"/>
    <w:rsid w:val="00EF2ED0"/>
    <w:rsid w:val="00EF38A3"/>
    <w:rsid w:val="00EF42AF"/>
    <w:rsid w:val="00F00555"/>
    <w:rsid w:val="00F00FDC"/>
    <w:rsid w:val="00F0562F"/>
    <w:rsid w:val="00F0596C"/>
    <w:rsid w:val="00F072DF"/>
    <w:rsid w:val="00F11544"/>
    <w:rsid w:val="00F14C19"/>
    <w:rsid w:val="00F1763B"/>
    <w:rsid w:val="00F2539F"/>
    <w:rsid w:val="00F34F54"/>
    <w:rsid w:val="00F35748"/>
    <w:rsid w:val="00F35B56"/>
    <w:rsid w:val="00F610E2"/>
    <w:rsid w:val="00F628B8"/>
    <w:rsid w:val="00F63118"/>
    <w:rsid w:val="00F70C96"/>
    <w:rsid w:val="00F72C2F"/>
    <w:rsid w:val="00F873DD"/>
    <w:rsid w:val="00F95556"/>
    <w:rsid w:val="00F95B2D"/>
    <w:rsid w:val="00FA461F"/>
    <w:rsid w:val="00FB0CE6"/>
    <w:rsid w:val="00FB260B"/>
    <w:rsid w:val="00FB4DFE"/>
    <w:rsid w:val="00FB59D8"/>
    <w:rsid w:val="00FB6040"/>
    <w:rsid w:val="00FC1032"/>
    <w:rsid w:val="00FC3486"/>
    <w:rsid w:val="00FC508B"/>
    <w:rsid w:val="00FD110E"/>
    <w:rsid w:val="00FE69CD"/>
    <w:rsid w:val="00FF503F"/>
    <w:rsid w:val="00FF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9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698D"/>
    <w:rPr>
      <w:b/>
      <w:bCs/>
    </w:rPr>
  </w:style>
</w:styles>
</file>

<file path=word/webSettings.xml><?xml version="1.0" encoding="utf-8"?>
<w:webSettings xmlns:r="http://schemas.openxmlformats.org/officeDocument/2006/relationships" xmlns:w="http://schemas.openxmlformats.org/wordprocessingml/2006/main">
  <w:divs>
    <w:div w:id="3994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2021-08-20T08:07:00Z</dcterms:created>
  <dcterms:modified xsi:type="dcterms:W3CDTF">2021-08-20T08:08:00Z</dcterms:modified>
</cp:coreProperties>
</file>