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pStyle w:val="4"/>
        <w:rPr>
          <w:rFonts w:hint="eastAsia"/>
          <w:color w:val="00000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 w:hAnsi="楷体" w:eastAsia="楷体" w:cs="楷体"/>
          <w:color w:val="000000"/>
          <w:sz w:val="32"/>
          <w:szCs w:val="32"/>
          <w:lang w:val="en-US" w:eastAsia="zh-CN"/>
        </w:rPr>
      </w:pPr>
      <w:r>
        <w:rPr>
          <w:rFonts w:hint="eastAsia" w:ascii="仿宋_GB2312" w:eastAsia="仿宋_GB2312"/>
          <w:color w:val="000000"/>
          <w:sz w:val="32"/>
          <w:szCs w:val="32"/>
        </w:rPr>
        <w:t>瓜农</w:t>
      </w:r>
      <w:r>
        <w:rPr>
          <w:rFonts w:hint="eastAsia" w:ascii="仿宋_GB2312" w:eastAsia="仿宋_GB2312"/>
          <w:color w:val="000000"/>
          <w:sz w:val="32"/>
          <w:szCs w:val="32"/>
          <w:lang w:eastAsia="zh-CN"/>
        </w:rPr>
        <w:t>机</w:t>
      </w:r>
      <w:r>
        <w:rPr>
          <w:rFonts w:hint="eastAsia" w:ascii="仿宋_GB2312" w:eastAsia="仿宋_GB2312"/>
          <w:color w:val="000000"/>
          <w:sz w:val="32"/>
          <w:szCs w:val="32"/>
        </w:rPr>
        <w:t>字</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55</w:t>
      </w:r>
      <w:r>
        <w:rPr>
          <w:rFonts w:hint="eastAsia" w:ascii="仿宋_GB2312" w:eastAsia="仿宋_GB2312"/>
          <w:color w:val="000000"/>
          <w:sz w:val="32"/>
          <w:szCs w:val="32"/>
        </w:rPr>
        <w:t>号</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签发人：</w:t>
      </w:r>
      <w:r>
        <w:rPr>
          <w:rFonts w:hint="eastAsia" w:ascii="楷体" w:hAnsi="楷体" w:eastAsia="楷体" w:cs="楷体"/>
          <w:color w:val="000000"/>
          <w:sz w:val="32"/>
          <w:szCs w:val="32"/>
          <w:lang w:val="en-US" w:eastAsia="zh-CN"/>
        </w:rPr>
        <w:t>武财功</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新宋体" w:eastAsia="方正小标宋简体"/>
          <w:sz w:val="44"/>
          <w:szCs w:val="44"/>
          <w:lang w:eastAsia="zh-CN"/>
        </w:rPr>
      </w:pPr>
      <w:r>
        <w:rPr>
          <w:rFonts w:hint="eastAsia" w:ascii="方正小标宋简体" w:hAnsi="新宋体" w:eastAsia="方正小标宋简体"/>
          <w:sz w:val="44"/>
          <w:szCs w:val="44"/>
        </w:rPr>
        <w:t>瓜州县</w:t>
      </w:r>
      <w:r>
        <w:rPr>
          <w:rFonts w:hint="eastAsia" w:ascii="方正小标宋简体" w:hAnsi="新宋体" w:eastAsia="方正小标宋简体"/>
          <w:sz w:val="44"/>
          <w:szCs w:val="44"/>
          <w:lang w:eastAsia="zh-CN"/>
        </w:rPr>
        <w:t>农业机械服务中心</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新宋体" w:eastAsia="方正小标宋简体"/>
          <w:sz w:val="44"/>
          <w:szCs w:val="44"/>
          <w:lang w:eastAsia="zh-CN"/>
        </w:rPr>
      </w:pPr>
      <w:bookmarkStart w:id="0" w:name="_GoBack"/>
      <w:r>
        <w:rPr>
          <w:rFonts w:hint="eastAsia" w:ascii="方正小标宋简体" w:hAnsi="新宋体" w:eastAsia="方正小标宋简体"/>
          <w:sz w:val="44"/>
          <w:szCs w:val="44"/>
        </w:rPr>
        <w:t>关于</w:t>
      </w:r>
      <w:r>
        <w:rPr>
          <w:rFonts w:hint="eastAsia" w:ascii="方正小标宋简体" w:hAnsi="新宋体" w:eastAsia="方正小标宋简体"/>
          <w:sz w:val="44"/>
          <w:szCs w:val="44"/>
          <w:lang w:eastAsia="zh-CN"/>
        </w:rPr>
        <w:t>核查</w:t>
      </w:r>
      <w:r>
        <w:rPr>
          <w:rFonts w:hint="eastAsia" w:ascii="方正小标宋简体" w:hAnsi="新宋体" w:eastAsia="方正小标宋简体"/>
          <w:sz w:val="44"/>
          <w:szCs w:val="44"/>
          <w:lang w:val="en-US" w:eastAsia="zh-CN"/>
        </w:rPr>
        <w:t>2023年第二批</w:t>
      </w:r>
      <w:r>
        <w:rPr>
          <w:rFonts w:hint="eastAsia" w:ascii="方正小标宋简体" w:hAnsi="新宋体" w:eastAsia="方正小标宋简体"/>
          <w:sz w:val="44"/>
          <w:szCs w:val="44"/>
          <w:lang w:eastAsia="zh-CN"/>
        </w:rPr>
        <w:t>农机购置补贴机具</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新宋体" w:eastAsia="方正小标宋简体"/>
          <w:sz w:val="44"/>
          <w:szCs w:val="44"/>
        </w:rPr>
      </w:pPr>
      <w:r>
        <w:rPr>
          <w:rFonts w:hint="eastAsia" w:ascii="方正小标宋简体" w:hAnsi="新宋体" w:eastAsia="方正小标宋简体"/>
          <w:sz w:val="44"/>
          <w:szCs w:val="44"/>
          <w:lang w:eastAsia="zh-CN"/>
        </w:rPr>
        <w:t>落实情况</w:t>
      </w:r>
      <w:r>
        <w:rPr>
          <w:rFonts w:hint="eastAsia" w:ascii="方正小标宋简体" w:hAnsi="新宋体" w:eastAsia="方正小标宋简体"/>
          <w:sz w:val="44"/>
          <w:szCs w:val="44"/>
        </w:rPr>
        <w:t>的通知</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新宋体" w:eastAsia="仿宋_GB2312"/>
          <w:sz w:val="32"/>
          <w:szCs w:val="32"/>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各乡镇农机管理服务站、各农机购置补贴机具供货企业：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b w:val="0"/>
          <w:i w:val="0"/>
          <w:caps w:val="0"/>
          <w:color w:val="000000"/>
          <w:spacing w:val="0"/>
          <w:sz w:val="32"/>
          <w:szCs w:val="32"/>
          <w:shd w:val="clear" w:color="auto" w:fill="FFFFFF"/>
        </w:rPr>
        <w:t>农业农村部办公厅</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财政部办公厅</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color w:val="000000"/>
          <w:sz w:val="32"/>
          <w:szCs w:val="32"/>
        </w:rPr>
        <w:t>关于进一步加强农机购置补贴政策监管强化纪律约束的通知</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农业农村部办公厅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关于进一步做好农机购置补贴机具投档与核验等工作的通知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省财政厅《关于进一步加强农机购置补贴政策实施监管工作的通知》、省</w:t>
      </w:r>
      <w:r>
        <w:rPr>
          <w:rFonts w:hint="eastAsia" w:ascii="仿宋_GB2312" w:hAnsi="仿宋_GB2312" w:eastAsia="仿宋_GB2312" w:cs="仿宋_GB2312"/>
          <w:color w:val="000000"/>
          <w:sz w:val="32"/>
          <w:szCs w:val="32"/>
          <w:lang w:eastAsia="zh-CN"/>
        </w:rPr>
        <w:t>农业农村</w:t>
      </w:r>
      <w:r>
        <w:rPr>
          <w:rFonts w:hint="eastAsia" w:ascii="仿宋_GB2312" w:hAnsi="仿宋_GB2312" w:eastAsia="仿宋_GB2312" w:cs="仿宋_GB2312"/>
          <w:color w:val="000000"/>
          <w:sz w:val="32"/>
          <w:szCs w:val="32"/>
        </w:rPr>
        <w:t>厅《甘肃省20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年农机购置补贴政策落实监督检查方案》</w:t>
      </w:r>
      <w:r>
        <w:rPr>
          <w:rFonts w:hint="eastAsia" w:ascii="仿宋_GB2312" w:hAnsi="仿宋_GB2312" w:eastAsia="仿宋_GB2312" w:cs="仿宋_GB2312"/>
          <w:color w:val="000000"/>
          <w:sz w:val="32"/>
          <w:szCs w:val="32"/>
          <w:lang w:eastAsia="zh-CN"/>
        </w:rPr>
        <w:t>和酒泉市农机中心</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年农机购置补贴政策落实监督检查方案》要求，为切实落实好农业机械购置补贴政策，管好用好农机购置补贴资金，</w:t>
      </w:r>
      <w:r>
        <w:rPr>
          <w:rFonts w:hint="eastAsia" w:ascii="仿宋_GB2312" w:hAnsi="仿宋_GB2312" w:eastAsia="仿宋_GB2312" w:cs="仿宋_GB2312"/>
          <w:sz w:val="32"/>
          <w:szCs w:val="32"/>
        </w:rPr>
        <w:t>确保农机购置补贴政策公开、程序公正、操作规范、兑付及时、保障有力、高效廉洁实施</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color w:val="000000"/>
          <w:sz w:val="32"/>
          <w:szCs w:val="32"/>
        </w:rPr>
        <w:t>落实到位，</w:t>
      </w:r>
      <w:r>
        <w:rPr>
          <w:rFonts w:hint="eastAsia" w:ascii="仿宋_GB2312" w:hAnsi="仿宋_GB2312" w:eastAsia="仿宋_GB2312" w:cs="仿宋_GB2312"/>
          <w:color w:val="000000"/>
          <w:sz w:val="32"/>
          <w:szCs w:val="32"/>
          <w:lang w:eastAsia="zh-CN"/>
        </w:rPr>
        <w:t>县农机中心</w:t>
      </w:r>
      <w:r>
        <w:rPr>
          <w:rFonts w:hint="eastAsia" w:ascii="仿宋_GB2312" w:hAnsi="仿宋_GB2312" w:eastAsia="仿宋_GB2312" w:cs="仿宋_GB2312"/>
          <w:color w:val="000000"/>
          <w:sz w:val="32"/>
          <w:szCs w:val="32"/>
        </w:rPr>
        <w:t>决定</w:t>
      </w:r>
      <w:r>
        <w:rPr>
          <w:rStyle w:val="10"/>
          <w:rFonts w:hint="eastAsia" w:ascii="仿宋_GB2312" w:hAnsi="仿宋_GB2312" w:eastAsia="仿宋_GB2312" w:cs="仿宋_GB2312"/>
          <w:b w:val="0"/>
          <w:color w:val="000000"/>
          <w:sz w:val="32"/>
          <w:szCs w:val="32"/>
        </w:rPr>
        <w:t>对</w:t>
      </w:r>
      <w:r>
        <w:rPr>
          <w:rStyle w:val="10"/>
          <w:rFonts w:hint="eastAsia" w:ascii="仿宋_GB2312" w:hAnsi="仿宋_GB2312" w:eastAsia="仿宋_GB2312" w:cs="仿宋_GB2312"/>
          <w:b w:val="0"/>
          <w:color w:val="000000"/>
          <w:sz w:val="32"/>
          <w:szCs w:val="32"/>
          <w:lang w:val="en-US" w:eastAsia="zh-CN"/>
        </w:rPr>
        <w:t>2022年10--12月和2023年上半年</w:t>
      </w:r>
      <w:r>
        <w:rPr>
          <w:rStyle w:val="10"/>
          <w:rFonts w:hint="eastAsia" w:ascii="仿宋_GB2312" w:hAnsi="仿宋_GB2312" w:eastAsia="仿宋_GB2312" w:cs="仿宋_GB2312"/>
          <w:b w:val="0"/>
          <w:color w:val="000000"/>
          <w:sz w:val="32"/>
          <w:szCs w:val="32"/>
          <w:lang w:eastAsia="zh-CN"/>
        </w:rPr>
        <w:t>享受</w:t>
      </w:r>
      <w:r>
        <w:rPr>
          <w:rStyle w:val="10"/>
          <w:rFonts w:hint="eastAsia" w:ascii="仿宋_GB2312" w:hAnsi="仿宋_GB2312" w:eastAsia="仿宋_GB2312" w:cs="仿宋_GB2312"/>
          <w:b w:val="0"/>
          <w:color w:val="000000"/>
          <w:sz w:val="32"/>
          <w:szCs w:val="32"/>
        </w:rPr>
        <w:t>农机购置补贴</w:t>
      </w:r>
      <w:r>
        <w:rPr>
          <w:rStyle w:val="10"/>
          <w:rFonts w:hint="eastAsia" w:ascii="仿宋_GB2312" w:hAnsi="仿宋_GB2312" w:eastAsia="仿宋_GB2312" w:cs="仿宋_GB2312"/>
          <w:b w:val="0"/>
          <w:color w:val="000000"/>
          <w:sz w:val="32"/>
          <w:szCs w:val="32"/>
          <w:lang w:eastAsia="zh-CN"/>
        </w:rPr>
        <w:t>的农业机械</w:t>
      </w:r>
      <w:r>
        <w:rPr>
          <w:rStyle w:val="10"/>
          <w:rFonts w:hint="eastAsia" w:ascii="仿宋_GB2312" w:hAnsi="仿宋_GB2312" w:eastAsia="仿宋_GB2312" w:cs="仿宋_GB2312"/>
          <w:b w:val="0"/>
          <w:color w:val="000000"/>
          <w:sz w:val="32"/>
          <w:szCs w:val="32"/>
        </w:rPr>
        <w:t>进行</w:t>
      </w:r>
      <w:r>
        <w:rPr>
          <w:rStyle w:val="10"/>
          <w:rFonts w:hint="eastAsia" w:ascii="仿宋_GB2312" w:hAnsi="仿宋_GB2312" w:eastAsia="仿宋_GB2312" w:cs="仿宋_GB2312"/>
          <w:b w:val="0"/>
          <w:color w:val="000000"/>
          <w:sz w:val="32"/>
          <w:szCs w:val="32"/>
          <w:lang w:eastAsia="zh-CN"/>
        </w:rPr>
        <w:t>督查核</w:t>
      </w:r>
      <w:r>
        <w:rPr>
          <w:rStyle w:val="10"/>
          <w:rFonts w:hint="eastAsia" w:ascii="仿宋_GB2312" w:hAnsi="仿宋_GB2312" w:eastAsia="仿宋_GB2312" w:cs="仿宋_GB2312"/>
          <w:b w:val="0"/>
          <w:color w:val="000000"/>
          <w:sz w:val="32"/>
          <w:szCs w:val="32"/>
        </w:rPr>
        <w:t>查</w:t>
      </w:r>
      <w:r>
        <w:rPr>
          <w:rStyle w:val="10"/>
          <w:rFonts w:hint="eastAsia" w:ascii="仿宋_GB2312" w:hAnsi="仿宋_GB2312" w:eastAsia="仿宋_GB2312" w:cs="仿宋_GB2312"/>
          <w:b w:val="0"/>
          <w:color w:val="000000"/>
          <w:sz w:val="32"/>
          <w:szCs w:val="32"/>
          <w:lang w:eastAsia="zh-CN"/>
        </w:rPr>
        <w:t>（此阶段录入的机具因</w:t>
      </w:r>
      <w:r>
        <w:rPr>
          <w:rStyle w:val="10"/>
          <w:rFonts w:hint="eastAsia" w:ascii="仿宋_GB2312" w:hAnsi="仿宋_GB2312" w:eastAsia="仿宋_GB2312" w:cs="仿宋_GB2312"/>
          <w:b w:val="0"/>
          <w:color w:val="000000"/>
          <w:sz w:val="32"/>
          <w:szCs w:val="32"/>
          <w:lang w:val="en-US" w:eastAsia="zh-CN"/>
        </w:rPr>
        <w:t>2022年补贴资金已用完，作为缺口资金，使用2023年第二批补贴资金并按购机先后顺序进行补贴</w:t>
      </w:r>
      <w:r>
        <w:rPr>
          <w:rStyle w:val="10"/>
          <w:rFonts w:hint="eastAsia" w:ascii="仿宋_GB2312" w:hAnsi="仿宋_GB2312" w:eastAsia="仿宋_GB2312" w:cs="仿宋_GB2312"/>
          <w:b w:val="0"/>
          <w:color w:val="000000"/>
          <w:sz w:val="32"/>
          <w:szCs w:val="32"/>
          <w:lang w:eastAsia="zh-CN"/>
        </w:rPr>
        <w:t>）</w:t>
      </w:r>
      <w:r>
        <w:rPr>
          <w:rStyle w:val="10"/>
          <w:rFonts w:hint="eastAsia" w:ascii="仿宋_GB2312" w:hAnsi="仿宋_GB2312" w:eastAsia="仿宋_GB2312" w:cs="仿宋_GB2312"/>
          <w:b w:val="0"/>
          <w:color w:val="000000"/>
          <w:sz w:val="32"/>
          <w:szCs w:val="32"/>
        </w:rPr>
        <w:t>。</w:t>
      </w:r>
      <w:r>
        <w:rPr>
          <w:rFonts w:hint="eastAsia" w:ascii="仿宋_GB2312" w:hAnsi="仿宋_GB2312" w:eastAsia="仿宋_GB2312" w:cs="仿宋_GB2312"/>
          <w:color w:val="000000"/>
          <w:sz w:val="32"/>
          <w:szCs w:val="32"/>
        </w:rPr>
        <w:t>现将有关事宜</w:t>
      </w:r>
      <w:r>
        <w:rPr>
          <w:rFonts w:hint="eastAsia" w:ascii="仿宋_GB2312" w:hAnsi="仿宋_GB2312" w:eastAsia="仿宋_GB2312" w:cs="仿宋_GB2312"/>
          <w:color w:val="000000"/>
          <w:sz w:val="32"/>
          <w:szCs w:val="32"/>
          <w:lang w:eastAsia="zh-CN"/>
        </w:rPr>
        <w:t>通知</w:t>
      </w:r>
      <w:r>
        <w:rPr>
          <w:rFonts w:hint="eastAsia" w:ascii="仿宋_GB2312" w:hAnsi="仿宋_GB2312" w:eastAsia="仿宋_GB2312" w:cs="仿宋_GB2312"/>
          <w:color w:val="000000"/>
          <w:sz w:val="32"/>
          <w:szCs w:val="32"/>
        </w:rPr>
        <w:t>如下：</w:t>
      </w:r>
    </w:p>
    <w:p>
      <w:pPr>
        <w:keepNext w:val="0"/>
        <w:keepLines w:val="0"/>
        <w:pageBreakBefore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黑体" w:eastAsia="黑体"/>
          <w:sz w:val="32"/>
          <w:szCs w:val="32"/>
        </w:rPr>
      </w:pPr>
      <w:r>
        <w:rPr>
          <w:rFonts w:hint="eastAsia" w:ascii="黑体" w:eastAsia="黑体"/>
          <w:sz w:val="32"/>
          <w:szCs w:val="32"/>
        </w:rPr>
        <w:t>一、督查</w:t>
      </w:r>
      <w:r>
        <w:rPr>
          <w:rFonts w:hint="eastAsia" w:ascii="黑体" w:eastAsia="黑体"/>
          <w:sz w:val="32"/>
          <w:szCs w:val="32"/>
          <w:lang w:eastAsia="zh-CN"/>
        </w:rPr>
        <w:t>组成人员及</w:t>
      </w:r>
      <w:r>
        <w:rPr>
          <w:rFonts w:hint="eastAsia" w:ascii="黑体" w:eastAsia="黑体"/>
          <w:sz w:val="32"/>
          <w:szCs w:val="32"/>
        </w:rPr>
        <w:t>时间</w:t>
      </w:r>
    </w:p>
    <w:p>
      <w:pPr>
        <w:keepNext w:val="0"/>
        <w:keepLines w:val="0"/>
        <w:pageBreakBefore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县农机中心组成2个核查小组，6</w:t>
      </w:r>
      <w:r>
        <w:rPr>
          <w:rFonts w:hint="eastAsia" w:ascii="仿宋_GB2312" w:hAnsi="宋体" w:eastAsia="仿宋_GB2312"/>
          <w:sz w:val="32"/>
          <w:szCs w:val="32"/>
        </w:rPr>
        <w:t>月</w:t>
      </w:r>
      <w:r>
        <w:rPr>
          <w:rFonts w:hint="eastAsia" w:ascii="仿宋_GB2312" w:hAnsi="宋体" w:eastAsia="仿宋_GB2312"/>
          <w:sz w:val="32"/>
          <w:szCs w:val="32"/>
          <w:lang w:val="en-US" w:eastAsia="zh-CN"/>
        </w:rPr>
        <w:t>26</w:t>
      </w:r>
      <w:r>
        <w:rPr>
          <w:rFonts w:hint="eastAsia" w:ascii="仿宋_GB2312" w:hAnsi="宋体" w:eastAsia="仿宋_GB2312"/>
          <w:sz w:val="32"/>
          <w:szCs w:val="32"/>
        </w:rPr>
        <w:t>日</w:t>
      </w:r>
      <w:r>
        <w:rPr>
          <w:rFonts w:hint="eastAsia" w:ascii="仿宋_GB2312" w:hAnsi="宋体" w:eastAsia="仿宋_GB2312"/>
          <w:sz w:val="32"/>
          <w:szCs w:val="32"/>
          <w:lang w:val="en-US" w:eastAsia="zh-CN"/>
        </w:rPr>
        <w:t>--29日开始核查，</w:t>
      </w:r>
      <w:r>
        <w:rPr>
          <w:rFonts w:hint="eastAsia" w:ascii="仿宋_GB2312" w:eastAsia="仿宋_GB2312"/>
          <w:color w:val="000000"/>
          <w:sz w:val="32"/>
          <w:szCs w:val="32"/>
        </w:rPr>
        <w:t>各乡镇及各农机购置补贴供货企业具体</w:t>
      </w:r>
      <w:r>
        <w:rPr>
          <w:rFonts w:hint="eastAsia" w:ascii="仿宋_GB2312" w:eastAsia="仿宋_GB2312"/>
          <w:color w:val="000000"/>
          <w:sz w:val="32"/>
          <w:szCs w:val="32"/>
          <w:lang w:eastAsia="zh-CN"/>
        </w:rPr>
        <w:t>核</w:t>
      </w:r>
      <w:r>
        <w:rPr>
          <w:rFonts w:hint="eastAsia" w:ascii="仿宋_GB2312" w:eastAsia="仿宋_GB2312"/>
          <w:color w:val="000000"/>
          <w:sz w:val="32"/>
          <w:szCs w:val="32"/>
        </w:rPr>
        <w:t>查时间另行通知。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第一组组长：何东旭</w:t>
      </w:r>
    </w:p>
    <w:p>
      <w:pPr>
        <w:keepNext w:val="0"/>
        <w:keepLines w:val="0"/>
        <w:pageBreakBefore w:val="0"/>
        <w:kinsoku/>
        <w:wordWrap/>
        <w:overflowPunct/>
        <w:topLinePunct w:val="0"/>
        <w:autoSpaceDE/>
        <w:autoSpaceDN/>
        <w:bidi w:val="0"/>
        <w:adjustRightInd/>
        <w:snapToGrid/>
        <w:spacing w:line="560" w:lineRule="exact"/>
        <w:ind w:right="0" w:rightChars="0" w:firstLine="1267" w:firstLineChars="396"/>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成  员：范玲丽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核查乡镇：西湖镇、瓜州镇、南岔镇、锁阳城镇、梁湖乡、广至乡。应核查机具595台。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第二组组长：刘鹏飞</w:t>
      </w:r>
    </w:p>
    <w:p>
      <w:pPr>
        <w:keepNext w:val="0"/>
        <w:keepLines w:val="0"/>
        <w:pageBreakBefore w:val="0"/>
        <w:kinsoku/>
        <w:wordWrap/>
        <w:overflowPunct/>
        <w:topLinePunct w:val="0"/>
        <w:autoSpaceDE/>
        <w:autoSpaceDN/>
        <w:bidi w:val="0"/>
        <w:adjustRightInd/>
        <w:snapToGrid/>
        <w:spacing w:line="560" w:lineRule="exact"/>
        <w:ind w:right="0" w:rightChars="0" w:firstLine="1267" w:firstLineChars="396"/>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成  员：雒晓燕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核查乡镇：三道沟镇、河东乡、布隆吉乡、腰站子镇、双塔镇、沙河乡、七墩乡。应核查机具300台。</w:t>
      </w:r>
    </w:p>
    <w:p>
      <w:pPr>
        <w:keepNext w:val="0"/>
        <w:keepLines w:val="0"/>
        <w:pageBreakBefore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黑体" w:eastAsia="黑体"/>
          <w:sz w:val="32"/>
          <w:szCs w:val="32"/>
        </w:rPr>
      </w:pPr>
      <w:r>
        <w:rPr>
          <w:rFonts w:hint="eastAsia" w:ascii="黑体" w:eastAsia="黑体"/>
          <w:sz w:val="32"/>
          <w:szCs w:val="32"/>
        </w:rPr>
        <w:t>二、督查</w:t>
      </w:r>
      <w:r>
        <w:rPr>
          <w:rFonts w:hint="eastAsia" w:ascii="黑体" w:eastAsia="黑体"/>
          <w:sz w:val="32"/>
          <w:szCs w:val="32"/>
          <w:lang w:eastAsia="zh-CN"/>
        </w:rPr>
        <w:t>核查</w:t>
      </w:r>
      <w:r>
        <w:rPr>
          <w:rFonts w:hint="eastAsia" w:ascii="黑体" w:eastAsia="黑体"/>
          <w:sz w:val="32"/>
          <w:szCs w:val="32"/>
        </w:rPr>
        <w:t>范围</w:t>
      </w:r>
    </w:p>
    <w:p>
      <w:pPr>
        <w:keepNext w:val="0"/>
        <w:keepLines w:val="0"/>
        <w:pageBreakBefore w:val="0"/>
        <w:kinsoku/>
        <w:wordWrap/>
        <w:overflowPunct/>
        <w:topLinePunct w:val="0"/>
        <w:autoSpaceDE/>
        <w:autoSpaceDN/>
        <w:bidi w:val="0"/>
        <w:adjustRightInd/>
        <w:snapToGrid/>
        <w:spacing w:line="560" w:lineRule="exact"/>
        <w:ind w:right="0" w:rightChars="0" w:firstLine="627" w:firstLineChars="196"/>
        <w:textAlignment w:val="auto"/>
        <w:outlineLvl w:val="9"/>
        <w:rPr>
          <w:rFonts w:hint="eastAsia" w:ascii="仿宋_GB2312" w:eastAsia="仿宋_GB2312"/>
          <w:sz w:val="32"/>
          <w:szCs w:val="32"/>
        </w:rPr>
      </w:pPr>
      <w:r>
        <w:rPr>
          <w:rFonts w:hint="eastAsia" w:ascii="仿宋_GB2312" w:eastAsia="仿宋_GB2312"/>
          <w:sz w:val="32"/>
          <w:szCs w:val="32"/>
        </w:rPr>
        <w:t>全</w:t>
      </w:r>
      <w:r>
        <w:rPr>
          <w:rFonts w:hint="eastAsia" w:ascii="仿宋_GB2312" w:eastAsia="仿宋_GB2312"/>
          <w:sz w:val="32"/>
          <w:szCs w:val="32"/>
          <w:lang w:eastAsia="zh-CN"/>
        </w:rPr>
        <w:t>县</w:t>
      </w:r>
      <w:r>
        <w:rPr>
          <w:rFonts w:hint="eastAsia" w:ascii="仿宋_GB2312" w:eastAsia="仿宋_GB2312"/>
          <w:sz w:val="32"/>
          <w:szCs w:val="32"/>
          <w:lang w:val="en-US" w:eastAsia="zh-CN"/>
        </w:rPr>
        <w:t>13</w:t>
      </w:r>
      <w:r>
        <w:rPr>
          <w:rFonts w:hint="eastAsia" w:ascii="仿宋_GB2312" w:eastAsia="仿宋_GB2312"/>
          <w:sz w:val="32"/>
          <w:szCs w:val="32"/>
        </w:rPr>
        <w:t>个实施农机购置补贴</w:t>
      </w:r>
      <w:r>
        <w:rPr>
          <w:rFonts w:hint="eastAsia" w:ascii="仿宋_GB2312" w:eastAsia="仿宋_GB2312"/>
          <w:sz w:val="32"/>
          <w:szCs w:val="32"/>
          <w:lang w:eastAsia="zh-CN"/>
        </w:rPr>
        <w:t>的农村乡镇</w:t>
      </w:r>
      <w:r>
        <w:rPr>
          <w:rFonts w:hint="eastAsia" w:ascii="仿宋_GB2312" w:eastAsia="仿宋_GB2312"/>
          <w:sz w:val="32"/>
          <w:szCs w:val="32"/>
        </w:rPr>
        <w:t>、农机购置补贴</w:t>
      </w:r>
      <w:r>
        <w:rPr>
          <w:rFonts w:hint="eastAsia" w:ascii="仿宋_GB2312" w:eastAsia="仿宋_GB2312"/>
          <w:sz w:val="32"/>
          <w:szCs w:val="32"/>
          <w:lang w:eastAsia="zh-CN"/>
        </w:rPr>
        <w:t>机具</w:t>
      </w:r>
      <w:r>
        <w:rPr>
          <w:rFonts w:hint="eastAsia" w:ascii="仿宋_GB2312" w:eastAsia="仿宋_GB2312"/>
          <w:sz w:val="32"/>
          <w:szCs w:val="32"/>
        </w:rPr>
        <w:t>销售企业。</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黑体" w:eastAsia="黑体"/>
          <w:color w:val="000000"/>
          <w:sz w:val="32"/>
          <w:szCs w:val="32"/>
        </w:rPr>
      </w:pPr>
      <w:r>
        <w:rPr>
          <w:rFonts w:hint="eastAsia" w:ascii="黑体" w:eastAsia="黑体"/>
          <w:sz w:val="32"/>
          <w:szCs w:val="32"/>
          <w:lang w:val="en-US" w:eastAsia="zh-CN"/>
        </w:rPr>
        <w:t xml:space="preserve">    </w:t>
      </w:r>
      <w:r>
        <w:rPr>
          <w:rFonts w:hint="eastAsia" w:ascii="黑体" w:eastAsia="黑体"/>
          <w:sz w:val="32"/>
          <w:szCs w:val="32"/>
        </w:rPr>
        <w:t>三、</w:t>
      </w:r>
      <w:r>
        <w:rPr>
          <w:rFonts w:hint="eastAsia" w:ascii="黑体" w:eastAsia="黑体"/>
          <w:color w:val="000000"/>
          <w:sz w:val="32"/>
          <w:szCs w:val="32"/>
          <w:lang w:eastAsia="zh-CN"/>
        </w:rPr>
        <w:t>督查核</w:t>
      </w:r>
      <w:r>
        <w:rPr>
          <w:rFonts w:hint="eastAsia" w:ascii="黑体" w:eastAsia="黑体"/>
          <w:color w:val="000000"/>
          <w:sz w:val="32"/>
          <w:szCs w:val="32"/>
        </w:rPr>
        <w:t>查的主要内容</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1</w:t>
      </w:r>
      <w:r>
        <w:rPr>
          <w:rFonts w:hint="eastAsia" w:ascii="仿宋_GB2312" w:eastAsia="仿宋_GB2312"/>
          <w:b/>
          <w:color w:val="000000"/>
          <w:sz w:val="32"/>
          <w:szCs w:val="32"/>
          <w:lang w:val="en-US" w:eastAsia="zh-CN"/>
        </w:rPr>
        <w:t>.</w:t>
      </w:r>
      <w:r>
        <w:rPr>
          <w:rFonts w:hint="eastAsia" w:ascii="仿宋_GB2312" w:eastAsia="仿宋_GB2312"/>
          <w:b/>
          <w:color w:val="000000"/>
          <w:sz w:val="32"/>
          <w:szCs w:val="32"/>
        </w:rPr>
        <w:t>农民购机自主权落实情况的</w:t>
      </w:r>
      <w:r>
        <w:rPr>
          <w:rFonts w:hint="eastAsia" w:ascii="仿宋_GB2312" w:eastAsia="仿宋_GB2312"/>
          <w:b/>
          <w:color w:val="000000"/>
          <w:sz w:val="32"/>
          <w:szCs w:val="32"/>
          <w:lang w:eastAsia="zh-CN"/>
        </w:rPr>
        <w:t>督查核</w:t>
      </w:r>
      <w:r>
        <w:rPr>
          <w:rFonts w:hint="eastAsia" w:ascii="仿宋_GB2312" w:eastAsia="仿宋_GB2312"/>
          <w:b/>
          <w:color w:val="000000"/>
          <w:sz w:val="32"/>
          <w:szCs w:val="32"/>
        </w:rPr>
        <w:t>查。</w:t>
      </w:r>
      <w:r>
        <w:rPr>
          <w:rFonts w:hint="eastAsia" w:ascii="仿宋_GB2312" w:eastAsia="仿宋_GB2312"/>
          <w:color w:val="000000"/>
          <w:sz w:val="32"/>
          <w:szCs w:val="32"/>
        </w:rPr>
        <w:t>一是重点</w:t>
      </w:r>
      <w:r>
        <w:rPr>
          <w:rFonts w:hint="eastAsia" w:ascii="仿宋_GB2312" w:eastAsia="仿宋_GB2312"/>
          <w:color w:val="000000"/>
          <w:sz w:val="32"/>
          <w:szCs w:val="32"/>
          <w:lang w:eastAsia="zh-CN"/>
        </w:rPr>
        <w:t>督查核</w:t>
      </w:r>
      <w:r>
        <w:rPr>
          <w:rFonts w:hint="eastAsia" w:ascii="仿宋_GB2312" w:eastAsia="仿宋_GB2312"/>
          <w:color w:val="000000"/>
          <w:sz w:val="32"/>
          <w:szCs w:val="32"/>
        </w:rPr>
        <w:t>查各乡镇对补贴目录、补贴产品经销商名录的宣传和发布情况。二是通过入户调查，广大农民群众是否了解农机购置补贴政策，是否知晓补贴目录和补贴产品，是否知晓补贴产品经销商。三是检查农民是否可从目录中自主选机、在省域内自主选择经销商购机，农民的信息知情权、自主选择权和价格谈判权是否保障。</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Verdana" w:eastAsia="仿宋_GB2312"/>
          <w:color w:val="000000"/>
          <w:sz w:val="32"/>
          <w:szCs w:val="32"/>
        </w:rPr>
      </w:pPr>
      <w:r>
        <w:rPr>
          <w:rFonts w:hint="eastAsia" w:ascii="仿宋_GB2312" w:eastAsia="仿宋_GB2312"/>
          <w:b/>
          <w:color w:val="000000"/>
          <w:sz w:val="32"/>
          <w:szCs w:val="32"/>
        </w:rPr>
        <w:t>2</w:t>
      </w:r>
      <w:r>
        <w:rPr>
          <w:rFonts w:hint="eastAsia" w:ascii="仿宋_GB2312" w:eastAsia="仿宋_GB2312"/>
          <w:b/>
          <w:color w:val="000000"/>
          <w:sz w:val="32"/>
          <w:szCs w:val="32"/>
          <w:lang w:val="en-US" w:eastAsia="zh-CN"/>
        </w:rPr>
        <w:t>.</w:t>
      </w:r>
      <w:r>
        <w:rPr>
          <w:rFonts w:hint="eastAsia" w:ascii="仿宋_GB2312" w:eastAsia="仿宋_GB2312"/>
          <w:b/>
          <w:color w:val="000000"/>
          <w:sz w:val="32"/>
          <w:szCs w:val="32"/>
        </w:rPr>
        <w:t>农机购置补贴机具供货企业的</w:t>
      </w:r>
      <w:r>
        <w:rPr>
          <w:rFonts w:hint="eastAsia" w:ascii="仿宋_GB2312" w:eastAsia="仿宋_GB2312"/>
          <w:b/>
          <w:color w:val="000000"/>
          <w:sz w:val="32"/>
          <w:szCs w:val="32"/>
          <w:lang w:eastAsia="zh-CN"/>
        </w:rPr>
        <w:t>督查核查</w:t>
      </w:r>
      <w:r>
        <w:rPr>
          <w:rFonts w:hint="eastAsia" w:ascii="仿宋_GB2312" w:eastAsia="仿宋_GB2312"/>
          <w:b/>
          <w:color w:val="000000"/>
          <w:sz w:val="32"/>
          <w:szCs w:val="32"/>
        </w:rPr>
        <w:t>。</w:t>
      </w:r>
      <w:r>
        <w:rPr>
          <w:rFonts w:hint="eastAsia" w:ascii="仿宋_GB2312" w:eastAsia="仿宋_GB2312"/>
          <w:color w:val="000000"/>
          <w:sz w:val="32"/>
          <w:szCs w:val="32"/>
        </w:rPr>
        <w:t>一是检查补贴产品售价情况，重点督查同一产品在同一时段，销售给享受补贴的农民的价格是否高于销售给不享受补贴的农民的价格，</w:t>
      </w:r>
      <w:r>
        <w:rPr>
          <w:rFonts w:hint="eastAsia" w:ascii="仿宋_GB2312" w:hAnsi="Verdana" w:eastAsia="仿宋_GB2312"/>
          <w:color w:val="000000"/>
          <w:sz w:val="32"/>
          <w:szCs w:val="32"/>
        </w:rPr>
        <w:t>是否存在恶意涨价，以降低或减少配置等方式变相涨价</w:t>
      </w:r>
      <w:r>
        <w:rPr>
          <w:rFonts w:hint="eastAsia" w:ascii="仿宋_GB2312" w:eastAsia="仿宋_GB2312"/>
          <w:color w:val="000000"/>
          <w:sz w:val="32"/>
          <w:szCs w:val="32"/>
        </w:rPr>
        <w:t>，损害农民利益的行为。二是通过入户抽查、座谈等方式，检查补贴机具的质量、售后服务承诺兑现、机具出现质量问题的协调处理等情况。三是检查农机购置补贴资金是否补贴到位，是否有挤占、截留补贴资金以及暗箱操作、套取国家补贴资金等违规违法行为发生。</w:t>
      </w:r>
      <w:r>
        <w:rPr>
          <w:rFonts w:hint="eastAsia" w:ascii="仿宋_GB2312" w:eastAsia="仿宋_GB2312"/>
          <w:color w:val="000000"/>
          <w:sz w:val="32"/>
          <w:szCs w:val="32"/>
          <w:lang w:eastAsia="zh-CN"/>
        </w:rPr>
        <w:t>四是检查补贴机具是否发放到位，是否喷涂了“国家农机购置补贴机具”，补贴机具型号是否正确。五</w:t>
      </w:r>
      <w:r>
        <w:rPr>
          <w:rFonts w:hint="eastAsia" w:ascii="仿宋_GB2312" w:eastAsia="仿宋_GB2312"/>
          <w:color w:val="000000"/>
          <w:sz w:val="32"/>
          <w:szCs w:val="32"/>
        </w:rPr>
        <w:t>是检查</w:t>
      </w:r>
      <w:r>
        <w:rPr>
          <w:rFonts w:hint="eastAsia" w:ascii="仿宋_GB2312" w:hAnsi="Verdana" w:eastAsia="仿宋_GB2312"/>
          <w:color w:val="000000"/>
          <w:sz w:val="32"/>
          <w:szCs w:val="32"/>
        </w:rPr>
        <w:t>各经销商的财务收支情况，特别是查阅农机购置补贴机具进货、库存、销售等相关财务账簿，对应核查销售农机产品名称、规格、产品编号、供货者名称和联系地址、电话以及购机发票号码等相关档案资料。是否存在强迫购机者购置某种补贴机具和拒开购机发票、虚开发票或一机多票的行为。是否存在借用农民身份证件、以小补大等方式，办理虚假手续的行为。</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Verdana" w:eastAsia="仿宋_GB2312"/>
          <w:b w:val="0"/>
          <w:bCs w:val="0"/>
          <w:color w:val="000000"/>
          <w:sz w:val="32"/>
          <w:szCs w:val="32"/>
          <w:lang w:val="en-US" w:eastAsia="zh-CN"/>
        </w:rPr>
      </w:pPr>
      <w:r>
        <w:rPr>
          <w:rFonts w:hint="eastAsia" w:ascii="仿宋_GB2312" w:hAnsi="Verdana" w:eastAsia="仿宋_GB2312"/>
          <w:b/>
          <w:bCs/>
          <w:color w:val="000000"/>
          <w:sz w:val="32"/>
          <w:szCs w:val="32"/>
          <w:lang w:val="en-US" w:eastAsia="zh-CN"/>
        </w:rPr>
        <w:t>3.</w:t>
      </w:r>
      <w:r>
        <w:rPr>
          <w:rFonts w:hint="eastAsia" w:ascii="仿宋_GB2312" w:eastAsia="仿宋_GB2312"/>
          <w:b/>
          <w:bCs/>
          <w:color w:val="000000"/>
          <w:sz w:val="32"/>
          <w:szCs w:val="32"/>
        </w:rPr>
        <w:t>农机购置补贴</w:t>
      </w:r>
      <w:r>
        <w:rPr>
          <w:rFonts w:hint="eastAsia" w:ascii="仿宋_GB2312" w:eastAsia="仿宋_GB2312"/>
          <w:b/>
          <w:bCs/>
          <w:color w:val="000000"/>
          <w:sz w:val="32"/>
          <w:szCs w:val="32"/>
          <w:lang w:eastAsia="zh-CN"/>
        </w:rPr>
        <w:t>动力</w:t>
      </w:r>
      <w:r>
        <w:rPr>
          <w:rFonts w:hint="eastAsia" w:ascii="仿宋_GB2312" w:eastAsia="仿宋_GB2312"/>
          <w:b/>
          <w:bCs/>
          <w:color w:val="000000"/>
          <w:sz w:val="32"/>
          <w:szCs w:val="32"/>
        </w:rPr>
        <w:t>机具</w:t>
      </w:r>
      <w:r>
        <w:rPr>
          <w:rFonts w:hint="eastAsia" w:ascii="仿宋_GB2312" w:hAnsi="Verdana" w:eastAsia="仿宋_GB2312"/>
          <w:b/>
          <w:bCs/>
          <w:color w:val="000000"/>
          <w:sz w:val="32"/>
          <w:szCs w:val="32"/>
          <w:lang w:val="en-US" w:eastAsia="zh-CN"/>
        </w:rPr>
        <w:t>报户挂牌督查核查。</w:t>
      </w:r>
      <w:r>
        <w:rPr>
          <w:rFonts w:hint="eastAsia" w:ascii="仿宋_GB2312" w:hAnsi="Verdana" w:eastAsia="仿宋_GB2312"/>
          <w:b w:val="0"/>
          <w:bCs w:val="0"/>
          <w:color w:val="000000"/>
          <w:sz w:val="32"/>
          <w:szCs w:val="32"/>
          <w:lang w:val="en-US" w:eastAsia="zh-CN"/>
        </w:rPr>
        <w:t>凡是享受农机购置补贴的大中型拖拉机、联合收割机，其所有人是否在县农机监理站申请办理了车辆牌证和驾驶证。</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eastAsia="仿宋_GB2312"/>
          <w:sz w:val="32"/>
          <w:szCs w:val="32"/>
          <w:lang w:eastAsia="zh-CN"/>
        </w:rPr>
      </w:pPr>
      <w:r>
        <w:rPr>
          <w:rFonts w:hint="eastAsia" w:ascii="仿宋_GB2312" w:hAnsi="Verdana" w:eastAsia="仿宋_GB2312"/>
          <w:b/>
          <w:bCs/>
          <w:color w:val="000000"/>
          <w:sz w:val="32"/>
          <w:szCs w:val="32"/>
          <w:lang w:val="en-US" w:eastAsia="zh-CN"/>
        </w:rPr>
        <w:t>4.</w:t>
      </w:r>
      <w:r>
        <w:rPr>
          <w:rFonts w:hint="eastAsia" w:ascii="仿宋_GB2312" w:eastAsia="仿宋_GB2312"/>
          <w:b/>
          <w:bCs/>
          <w:color w:val="000000"/>
          <w:sz w:val="32"/>
          <w:szCs w:val="32"/>
        </w:rPr>
        <w:t>农机购置补贴</w:t>
      </w:r>
      <w:r>
        <w:rPr>
          <w:rFonts w:hint="eastAsia" w:ascii="仿宋_GB2312" w:eastAsia="仿宋_GB2312"/>
          <w:b/>
          <w:bCs/>
          <w:color w:val="000000"/>
          <w:sz w:val="32"/>
          <w:szCs w:val="32"/>
          <w:lang w:eastAsia="zh-CN"/>
        </w:rPr>
        <w:t>有关纪律遵守检查</w:t>
      </w:r>
      <w:r>
        <w:rPr>
          <w:rFonts w:hint="eastAsia" w:ascii="仿宋_GB2312" w:hAnsi="Verdana" w:eastAsia="仿宋_GB2312"/>
          <w:b/>
          <w:bCs/>
          <w:color w:val="000000"/>
          <w:sz w:val="32"/>
          <w:szCs w:val="32"/>
          <w:lang w:val="en-US" w:eastAsia="zh-CN"/>
        </w:rPr>
        <w:t>。</w:t>
      </w:r>
      <w:r>
        <w:rPr>
          <w:rFonts w:hint="eastAsia" w:ascii="仿宋_GB2312" w:hAnsi="Verdana" w:eastAsia="仿宋_GB2312"/>
          <w:b w:val="0"/>
          <w:bCs w:val="0"/>
          <w:color w:val="000000"/>
          <w:sz w:val="32"/>
          <w:szCs w:val="32"/>
          <w:lang w:val="en-US" w:eastAsia="zh-CN"/>
        </w:rPr>
        <w:t>各乡镇和农机经销商</w:t>
      </w:r>
      <w:r>
        <w:rPr>
          <w:rFonts w:hint="eastAsia" w:ascii="仿宋_GB2312" w:hAnsi="Verdana" w:eastAsia="仿宋_GB2312"/>
          <w:color w:val="000000"/>
          <w:sz w:val="32"/>
          <w:szCs w:val="32"/>
        </w:rPr>
        <w:t>在国家农机购置补贴政策实施过程中，</w:t>
      </w:r>
      <w:r>
        <w:rPr>
          <w:rFonts w:hint="eastAsia" w:ascii="仿宋_GB2312" w:hAnsi="Verdana" w:eastAsia="仿宋_GB2312"/>
          <w:color w:val="000000"/>
          <w:sz w:val="32"/>
          <w:szCs w:val="32"/>
          <w:lang w:eastAsia="zh-CN"/>
        </w:rPr>
        <w:t>是否</w:t>
      </w:r>
      <w:r>
        <w:rPr>
          <w:rFonts w:hint="eastAsia" w:ascii="仿宋_GB2312" w:hAnsi="Verdana" w:eastAsia="仿宋_GB2312"/>
          <w:color w:val="000000"/>
          <w:sz w:val="32"/>
          <w:szCs w:val="32"/>
        </w:rPr>
        <w:t>坚持</w:t>
      </w:r>
      <w:r>
        <w:rPr>
          <w:rFonts w:hint="eastAsia" w:ascii="仿宋_GB2312" w:hAnsi="Verdana" w:eastAsia="仿宋_GB2312"/>
          <w:color w:val="000000"/>
          <w:sz w:val="32"/>
          <w:szCs w:val="32"/>
          <w:lang w:eastAsia="zh-CN"/>
        </w:rPr>
        <w:t>了</w:t>
      </w:r>
      <w:r>
        <w:rPr>
          <w:rFonts w:hint="eastAsia" w:ascii="仿宋_GB2312" w:hAnsi="Verdana" w:eastAsia="仿宋_GB2312"/>
          <w:color w:val="000000"/>
          <w:sz w:val="32"/>
          <w:szCs w:val="32"/>
        </w:rPr>
        <w:t>“公正、公开、公平”的原则，</w:t>
      </w:r>
      <w:r>
        <w:rPr>
          <w:rFonts w:hint="eastAsia" w:ascii="仿宋_GB2312" w:hAnsi="Verdana" w:eastAsia="仿宋_GB2312"/>
          <w:color w:val="000000"/>
          <w:sz w:val="32"/>
          <w:szCs w:val="32"/>
          <w:lang w:eastAsia="zh-CN"/>
        </w:rPr>
        <w:t>是否</w:t>
      </w:r>
      <w:r>
        <w:rPr>
          <w:rFonts w:hint="eastAsia" w:ascii="仿宋_GB2312" w:hAnsi="Verdana" w:eastAsia="仿宋_GB2312"/>
          <w:color w:val="000000"/>
          <w:sz w:val="32"/>
          <w:szCs w:val="32"/>
        </w:rPr>
        <w:t>实施</w:t>
      </w:r>
      <w:r>
        <w:rPr>
          <w:rFonts w:hint="eastAsia" w:ascii="仿宋_GB2312" w:hAnsi="Verdana" w:eastAsia="仿宋_GB2312"/>
          <w:color w:val="000000"/>
          <w:sz w:val="32"/>
          <w:szCs w:val="32"/>
          <w:lang w:eastAsia="zh-CN"/>
        </w:rPr>
        <w:t>了</w:t>
      </w:r>
      <w:r>
        <w:rPr>
          <w:rFonts w:hint="eastAsia" w:ascii="仿宋_GB2312" w:hAnsi="Verdana" w:eastAsia="仿宋_GB2312"/>
          <w:color w:val="000000"/>
          <w:sz w:val="32"/>
          <w:szCs w:val="32"/>
        </w:rPr>
        <w:t>阳光操作，</w:t>
      </w:r>
      <w:r>
        <w:rPr>
          <w:rFonts w:hint="eastAsia" w:ascii="仿宋_GB2312" w:hAnsi="Verdana" w:eastAsia="仿宋_GB2312"/>
          <w:color w:val="000000"/>
          <w:sz w:val="32"/>
          <w:szCs w:val="32"/>
          <w:lang w:eastAsia="zh-CN"/>
        </w:rPr>
        <w:t>是否</w:t>
      </w:r>
      <w:r>
        <w:rPr>
          <w:rFonts w:hint="eastAsia" w:ascii="仿宋_GB2312" w:eastAsia="仿宋_GB2312"/>
          <w:sz w:val="32"/>
          <w:szCs w:val="32"/>
        </w:rPr>
        <w:t>严格</w:t>
      </w:r>
      <w:r>
        <w:rPr>
          <w:rFonts w:hint="eastAsia" w:ascii="仿宋_GB2312" w:eastAsia="仿宋_GB2312"/>
          <w:sz w:val="32"/>
          <w:szCs w:val="32"/>
          <w:lang w:eastAsia="zh-CN"/>
        </w:rPr>
        <w:t>执行了</w:t>
      </w:r>
      <w:r>
        <w:rPr>
          <w:rFonts w:hint="eastAsia" w:ascii="仿宋_GB2312" w:eastAsia="仿宋_GB2312"/>
          <w:sz w:val="32"/>
          <w:szCs w:val="32"/>
        </w:rPr>
        <w:t>“八个不得”、“</w:t>
      </w:r>
      <w:r>
        <w:rPr>
          <w:rFonts w:hint="eastAsia" w:ascii="仿宋_GB2312" w:eastAsia="仿宋_GB2312"/>
          <w:sz w:val="32"/>
          <w:szCs w:val="32"/>
          <w:lang w:eastAsia="zh-CN"/>
        </w:rPr>
        <w:t>三</w:t>
      </w:r>
      <w:r>
        <w:rPr>
          <w:rFonts w:hint="eastAsia" w:ascii="仿宋_GB2312" w:eastAsia="仿宋_GB2312"/>
          <w:sz w:val="32"/>
          <w:szCs w:val="32"/>
        </w:rPr>
        <w:t>个严禁”、“四项制度”</w:t>
      </w:r>
      <w:r>
        <w:rPr>
          <w:rFonts w:hint="eastAsia" w:ascii="仿宋_GB2312" w:eastAsia="仿宋_GB2312"/>
          <w:sz w:val="32"/>
          <w:szCs w:val="32"/>
          <w:lang w:eastAsia="zh-CN"/>
        </w:rPr>
        <w:t>。</w:t>
      </w:r>
    </w:p>
    <w:p>
      <w:pPr>
        <w:pStyle w:val="7"/>
        <w:keepNext w:val="0"/>
        <w:keepLines w:val="0"/>
        <w:pageBreakBefore w:val="0"/>
        <w:tabs>
          <w:tab w:val="left" w:pos="5640"/>
        </w:tabs>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Verdana" w:eastAsia="仿宋_GB2312"/>
          <w:b/>
          <w:bCs/>
          <w:color w:val="000000"/>
          <w:sz w:val="32"/>
          <w:szCs w:val="32"/>
          <w:lang w:val="en-US" w:eastAsia="zh-CN"/>
        </w:rPr>
      </w:pPr>
      <w:r>
        <w:rPr>
          <w:rFonts w:hint="eastAsia" w:ascii="仿宋_GB2312" w:hAnsi="Verdana" w:eastAsia="仿宋_GB2312"/>
          <w:b/>
          <w:bCs/>
          <w:color w:val="000000"/>
          <w:sz w:val="32"/>
          <w:szCs w:val="32"/>
          <w:lang w:val="en-US" w:eastAsia="zh-CN"/>
        </w:rPr>
        <w:t>5.</w:t>
      </w:r>
      <w:r>
        <w:rPr>
          <w:rFonts w:hint="eastAsia" w:ascii="仿宋_GB2312" w:eastAsia="仿宋_GB2312"/>
          <w:b/>
          <w:bCs/>
          <w:color w:val="000000"/>
          <w:sz w:val="32"/>
          <w:szCs w:val="32"/>
        </w:rPr>
        <w:t>农机购置补贴</w:t>
      </w:r>
      <w:r>
        <w:rPr>
          <w:rFonts w:hint="eastAsia" w:ascii="仿宋_GB2312" w:eastAsia="仿宋_GB2312"/>
          <w:b/>
          <w:bCs/>
          <w:color w:val="000000"/>
          <w:sz w:val="32"/>
          <w:szCs w:val="32"/>
          <w:lang w:eastAsia="zh-CN"/>
        </w:rPr>
        <w:t>投诉处理检查</w:t>
      </w:r>
      <w:r>
        <w:rPr>
          <w:rFonts w:hint="eastAsia" w:ascii="仿宋_GB2312" w:hAnsi="Verdana" w:eastAsia="仿宋_GB2312"/>
          <w:b/>
          <w:bCs/>
          <w:color w:val="000000"/>
          <w:sz w:val="32"/>
          <w:szCs w:val="32"/>
          <w:lang w:val="en-US" w:eastAsia="zh-CN"/>
        </w:rPr>
        <w:t>。</w:t>
      </w:r>
      <w:r>
        <w:rPr>
          <w:rFonts w:hint="eastAsia" w:ascii="仿宋_GB2312" w:hAnsi="Verdana" w:eastAsia="仿宋_GB2312"/>
          <w:b w:val="0"/>
          <w:bCs w:val="0"/>
          <w:color w:val="000000"/>
          <w:sz w:val="32"/>
          <w:szCs w:val="32"/>
          <w:lang w:val="en-US" w:eastAsia="zh-CN"/>
        </w:rPr>
        <w:t>各乡镇和农机经销商是否有投诉登记，用户投诉是否进行了妥善处理，办理投诉是否及时，投诉人对办理情况是否满意。</w:t>
      </w:r>
    </w:p>
    <w:p>
      <w:pPr>
        <w:pStyle w:val="7"/>
        <w:keepNext w:val="0"/>
        <w:keepLines w:val="0"/>
        <w:pageBreakBefore w:val="0"/>
        <w:tabs>
          <w:tab w:val="left" w:pos="564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eastAsia="黑体"/>
          <w:color w:val="000000"/>
          <w:sz w:val="32"/>
          <w:szCs w:val="32"/>
        </w:rPr>
      </w:pPr>
      <w:r>
        <w:rPr>
          <w:rFonts w:hint="eastAsia" w:ascii="黑体" w:eastAsia="黑体"/>
          <w:color w:val="000000"/>
          <w:sz w:val="32"/>
          <w:szCs w:val="32"/>
          <w:lang w:eastAsia="zh-CN"/>
        </w:rPr>
        <w:t>四</w:t>
      </w:r>
      <w:r>
        <w:rPr>
          <w:rFonts w:hint="eastAsia" w:ascii="黑体" w:eastAsia="黑体"/>
          <w:color w:val="000000"/>
          <w:sz w:val="32"/>
          <w:szCs w:val="32"/>
        </w:rPr>
        <w:t>、监督</w:t>
      </w:r>
      <w:r>
        <w:rPr>
          <w:rFonts w:hint="eastAsia" w:ascii="黑体" w:eastAsia="黑体"/>
          <w:color w:val="000000"/>
          <w:sz w:val="32"/>
          <w:szCs w:val="32"/>
          <w:lang w:eastAsia="zh-CN"/>
        </w:rPr>
        <w:t>核</w:t>
      </w:r>
      <w:r>
        <w:rPr>
          <w:rFonts w:hint="eastAsia" w:ascii="黑体" w:eastAsia="黑体"/>
          <w:color w:val="000000"/>
          <w:sz w:val="32"/>
          <w:szCs w:val="32"/>
        </w:rPr>
        <w:t>查主要方式</w:t>
      </w:r>
      <w:r>
        <w:rPr>
          <w:rFonts w:ascii="黑体" w:eastAsia="黑体"/>
          <w:color w:val="000000"/>
          <w:sz w:val="32"/>
          <w:szCs w:val="32"/>
        </w:rPr>
        <w:tab/>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本次</w:t>
      </w:r>
      <w:r>
        <w:rPr>
          <w:rFonts w:hint="eastAsia" w:ascii="仿宋_GB2312" w:eastAsia="仿宋_GB2312"/>
          <w:color w:val="000000"/>
          <w:sz w:val="32"/>
          <w:szCs w:val="32"/>
          <w:lang w:eastAsia="zh-CN"/>
        </w:rPr>
        <w:t>督查核</w:t>
      </w:r>
      <w:r>
        <w:rPr>
          <w:rFonts w:hint="eastAsia" w:ascii="仿宋_GB2312" w:eastAsia="仿宋_GB2312"/>
          <w:color w:val="000000"/>
          <w:sz w:val="32"/>
          <w:szCs w:val="32"/>
        </w:rPr>
        <w:t>查采取面上检查和定点抽查相结合、明察与暗访相结合、了解新情况与核查问题相结合、检查与座谈相结合的方式进行。</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1</w:t>
      </w:r>
      <w:r>
        <w:rPr>
          <w:rFonts w:hint="eastAsia" w:ascii="仿宋_GB2312" w:eastAsia="仿宋_GB2312"/>
          <w:b/>
          <w:color w:val="000000"/>
          <w:sz w:val="32"/>
          <w:szCs w:val="32"/>
          <w:lang w:val="en-US" w:eastAsia="zh-CN"/>
        </w:rPr>
        <w:t>.</w:t>
      </w:r>
      <w:r>
        <w:rPr>
          <w:rFonts w:hint="eastAsia" w:ascii="仿宋_GB2312" w:eastAsia="仿宋_GB2312"/>
          <w:b/>
          <w:color w:val="000000"/>
          <w:sz w:val="32"/>
          <w:szCs w:val="32"/>
        </w:rPr>
        <w:t>开展入户抽查。</w:t>
      </w:r>
      <w:r>
        <w:rPr>
          <w:rFonts w:hint="eastAsia" w:ascii="仿宋_GB2312" w:eastAsia="仿宋_GB2312"/>
          <w:color w:val="000000"/>
          <w:sz w:val="32"/>
          <w:szCs w:val="32"/>
        </w:rPr>
        <w:t>对各乡镇补贴政策实施情况进行抽查，</w:t>
      </w:r>
      <w:r>
        <w:rPr>
          <w:rFonts w:hint="eastAsia" w:ascii="仿宋_GB2312" w:eastAsia="仿宋_GB2312"/>
          <w:color w:val="000000"/>
          <w:sz w:val="32"/>
          <w:szCs w:val="32"/>
          <w:lang w:eastAsia="zh-CN"/>
        </w:rPr>
        <w:t>销售额</w:t>
      </w:r>
      <w:r>
        <w:rPr>
          <w:rFonts w:hint="eastAsia" w:ascii="仿宋_GB2312" w:eastAsia="仿宋_GB2312"/>
          <w:color w:val="000000"/>
          <w:sz w:val="32"/>
          <w:szCs w:val="32"/>
          <w:lang w:val="en-US" w:eastAsia="zh-CN"/>
        </w:rPr>
        <w:t>3000元以上的机具全部核查，3000元以下的机具随机核查，</w:t>
      </w:r>
      <w:r>
        <w:rPr>
          <w:rFonts w:hint="eastAsia" w:ascii="仿宋_GB2312" w:eastAsia="仿宋_GB2312"/>
          <w:color w:val="000000"/>
          <w:sz w:val="32"/>
          <w:szCs w:val="32"/>
        </w:rPr>
        <w:t>发现调查情况与系统记录不符的，要进一步跟踪调查，了解实情，找出原因，对存在问题的，要追究相关单位或人员责任。同时检查补贴机具上是否喷有国家农机补贴机具和编号。</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2</w:t>
      </w:r>
      <w:r>
        <w:rPr>
          <w:rFonts w:hint="eastAsia" w:ascii="仿宋_GB2312" w:eastAsia="仿宋_GB2312"/>
          <w:b/>
          <w:color w:val="000000"/>
          <w:sz w:val="32"/>
          <w:szCs w:val="32"/>
          <w:lang w:val="en-US" w:eastAsia="zh-CN"/>
        </w:rPr>
        <w:t>.</w:t>
      </w:r>
      <w:r>
        <w:rPr>
          <w:rFonts w:hint="eastAsia" w:ascii="仿宋_GB2312" w:eastAsia="仿宋_GB2312"/>
          <w:b/>
          <w:color w:val="000000"/>
          <w:sz w:val="32"/>
          <w:szCs w:val="32"/>
        </w:rPr>
        <w:t>开展问卷调查。</w:t>
      </w:r>
      <w:r>
        <w:rPr>
          <w:rFonts w:hint="eastAsia" w:ascii="仿宋_GB2312" w:eastAsia="仿宋_GB2312"/>
          <w:color w:val="000000"/>
          <w:sz w:val="32"/>
          <w:szCs w:val="32"/>
        </w:rPr>
        <w:t>主要检查操作过程是否阳光操作，机具质量、售后服务是否按“三包”约定履行，购机户是否满意。</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3</w:t>
      </w:r>
      <w:r>
        <w:rPr>
          <w:rFonts w:hint="eastAsia" w:ascii="仿宋_GB2312" w:eastAsia="仿宋_GB2312"/>
          <w:b/>
          <w:color w:val="000000"/>
          <w:sz w:val="32"/>
          <w:szCs w:val="32"/>
          <w:lang w:val="en-US" w:eastAsia="zh-CN"/>
        </w:rPr>
        <w:t>.</w:t>
      </w:r>
      <w:r>
        <w:rPr>
          <w:rFonts w:hint="eastAsia" w:ascii="仿宋_GB2312" w:eastAsia="仿宋_GB2312"/>
          <w:b/>
          <w:color w:val="000000"/>
          <w:sz w:val="32"/>
          <w:szCs w:val="32"/>
        </w:rPr>
        <w:t>查阅相关资料。</w:t>
      </w:r>
      <w:r>
        <w:rPr>
          <w:rFonts w:hint="eastAsia" w:ascii="仿宋_GB2312" w:eastAsia="仿宋_GB2312"/>
          <w:color w:val="000000"/>
          <w:sz w:val="32"/>
          <w:szCs w:val="32"/>
        </w:rPr>
        <w:t>检查各乡镇及各农机购置补贴供货企业补贴资料，对资料不齐全的提出整改意见进行完善。</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4</w:t>
      </w:r>
      <w:r>
        <w:rPr>
          <w:rFonts w:hint="eastAsia" w:ascii="仿宋_GB2312" w:eastAsia="仿宋_GB2312"/>
          <w:b/>
          <w:color w:val="000000"/>
          <w:sz w:val="32"/>
          <w:szCs w:val="32"/>
          <w:lang w:val="en-US" w:eastAsia="zh-CN"/>
        </w:rPr>
        <w:t>.</w:t>
      </w:r>
      <w:r>
        <w:rPr>
          <w:rFonts w:hint="eastAsia" w:ascii="仿宋_GB2312" w:eastAsia="仿宋_GB2312"/>
          <w:b/>
          <w:color w:val="000000"/>
          <w:sz w:val="32"/>
          <w:szCs w:val="32"/>
        </w:rPr>
        <w:t>征求意见建议。</w:t>
      </w:r>
      <w:r>
        <w:rPr>
          <w:rFonts w:hint="eastAsia" w:ascii="仿宋_GB2312" w:eastAsia="仿宋_GB2312"/>
          <w:color w:val="000000"/>
          <w:sz w:val="32"/>
          <w:szCs w:val="32"/>
        </w:rPr>
        <w:t>通过召开部分乡村组干部及购机户座谈会，广泛征求农机购置补贴的意见建议，为上级业务部门进一步完善农机购置补贴政策提供依据。</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eastAsia="黑体"/>
          <w:color w:val="000000"/>
          <w:sz w:val="32"/>
          <w:szCs w:val="32"/>
        </w:rPr>
      </w:pPr>
      <w:r>
        <w:rPr>
          <w:rFonts w:hint="eastAsia" w:ascii="黑体" w:eastAsia="黑体"/>
          <w:color w:val="000000"/>
          <w:sz w:val="32"/>
          <w:szCs w:val="32"/>
          <w:lang w:eastAsia="zh-CN"/>
        </w:rPr>
        <w:t>五</w:t>
      </w:r>
      <w:r>
        <w:rPr>
          <w:rFonts w:hint="eastAsia" w:ascii="黑体" w:eastAsia="黑体"/>
          <w:color w:val="000000"/>
          <w:sz w:val="32"/>
          <w:szCs w:val="32"/>
        </w:rPr>
        <w:t>、保障措施</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1</w:t>
      </w:r>
      <w:r>
        <w:rPr>
          <w:rFonts w:hint="eastAsia" w:ascii="仿宋_GB2312" w:eastAsia="仿宋_GB2312"/>
          <w:b/>
          <w:color w:val="000000"/>
          <w:sz w:val="32"/>
          <w:szCs w:val="32"/>
          <w:lang w:val="en-US" w:eastAsia="zh-CN"/>
        </w:rPr>
        <w:t>.</w:t>
      </w:r>
      <w:r>
        <w:rPr>
          <w:rFonts w:hint="eastAsia" w:ascii="仿宋_GB2312" w:eastAsia="仿宋_GB2312"/>
          <w:b/>
          <w:color w:val="000000"/>
          <w:sz w:val="32"/>
          <w:szCs w:val="32"/>
        </w:rPr>
        <w:t>加强组织领导。</w:t>
      </w:r>
      <w:r>
        <w:rPr>
          <w:rFonts w:hint="eastAsia" w:ascii="仿宋_GB2312" w:eastAsia="仿宋_GB2312"/>
          <w:color w:val="000000"/>
          <w:sz w:val="32"/>
          <w:szCs w:val="32"/>
        </w:rPr>
        <w:t>县</w:t>
      </w:r>
      <w:r>
        <w:rPr>
          <w:rFonts w:hint="eastAsia" w:ascii="仿宋_GB2312" w:eastAsia="仿宋_GB2312"/>
          <w:color w:val="000000"/>
          <w:sz w:val="32"/>
          <w:szCs w:val="32"/>
          <w:lang w:eastAsia="zh-CN"/>
        </w:rPr>
        <w:t>中心</w:t>
      </w:r>
      <w:r>
        <w:rPr>
          <w:rFonts w:hint="eastAsia" w:ascii="仿宋_GB2312" w:eastAsia="仿宋_GB2312"/>
          <w:color w:val="000000"/>
          <w:sz w:val="32"/>
          <w:szCs w:val="32"/>
        </w:rPr>
        <w:t>成立</w:t>
      </w:r>
      <w:r>
        <w:rPr>
          <w:rFonts w:hint="eastAsia" w:ascii="仿宋_GB2312" w:eastAsia="仿宋_GB2312"/>
          <w:color w:val="000000"/>
          <w:sz w:val="32"/>
          <w:szCs w:val="32"/>
          <w:lang w:eastAsia="zh-CN"/>
        </w:rPr>
        <w:t>主要领导任组长，分管领导任副组长，农机购置补贴办公室、农机补贴办、农机推广站负责人为成员的</w:t>
      </w:r>
      <w:r>
        <w:rPr>
          <w:rFonts w:hint="eastAsia" w:ascii="仿宋_GB2312" w:eastAsia="仿宋_GB2312"/>
          <w:color w:val="000000"/>
          <w:sz w:val="32"/>
          <w:szCs w:val="32"/>
        </w:rPr>
        <w:t>农机购置补贴监督</w:t>
      </w:r>
      <w:r>
        <w:rPr>
          <w:rFonts w:hint="eastAsia" w:ascii="仿宋_GB2312" w:eastAsia="仿宋_GB2312"/>
          <w:color w:val="000000"/>
          <w:sz w:val="32"/>
          <w:szCs w:val="32"/>
          <w:lang w:eastAsia="zh-CN"/>
        </w:rPr>
        <w:t>核</w:t>
      </w:r>
      <w:r>
        <w:rPr>
          <w:rFonts w:hint="eastAsia" w:ascii="仿宋_GB2312" w:eastAsia="仿宋_GB2312"/>
          <w:color w:val="000000"/>
          <w:sz w:val="32"/>
          <w:szCs w:val="32"/>
        </w:rPr>
        <w:t>查工作领导小组，深入各乡镇和各农机购置补贴供货企业进行监督检查。</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eastAsia="仿宋_GB2312"/>
          <w:color w:val="000000"/>
          <w:sz w:val="32"/>
          <w:szCs w:val="32"/>
        </w:rPr>
      </w:pPr>
      <w:r>
        <w:rPr>
          <w:rFonts w:hint="eastAsia" w:ascii="仿宋_GB2312" w:eastAsia="仿宋_GB2312"/>
          <w:b/>
          <w:color w:val="000000"/>
          <w:sz w:val="32"/>
          <w:szCs w:val="32"/>
        </w:rPr>
        <w:t>2</w:t>
      </w:r>
      <w:r>
        <w:rPr>
          <w:rFonts w:hint="eastAsia" w:ascii="仿宋_GB2312" w:eastAsia="仿宋_GB2312"/>
          <w:b/>
          <w:color w:val="000000"/>
          <w:sz w:val="32"/>
          <w:szCs w:val="32"/>
          <w:lang w:val="en-US" w:eastAsia="zh-CN"/>
        </w:rPr>
        <w:t>.</w:t>
      </w:r>
      <w:r>
        <w:rPr>
          <w:rFonts w:hint="eastAsia" w:ascii="仿宋_GB2312" w:eastAsia="仿宋_GB2312"/>
          <w:b/>
          <w:color w:val="000000"/>
          <w:sz w:val="32"/>
          <w:szCs w:val="32"/>
        </w:rPr>
        <w:t>高度重视督查检查工作。</w:t>
      </w:r>
      <w:r>
        <w:rPr>
          <w:rFonts w:hint="eastAsia" w:ascii="仿宋_GB2312" w:eastAsia="仿宋_GB2312"/>
          <w:color w:val="000000"/>
          <w:sz w:val="32"/>
          <w:szCs w:val="32"/>
        </w:rPr>
        <w:t>各乡镇和各农机购置补贴供货企业要认真进行自查，对发现的问题要认真进行整改，并写出自查报告。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b/>
          <w:color w:val="000000"/>
          <w:sz w:val="32"/>
          <w:szCs w:val="32"/>
        </w:rPr>
        <w:t>3</w:t>
      </w:r>
      <w:r>
        <w:rPr>
          <w:rFonts w:hint="eastAsia" w:ascii="仿宋_GB2312" w:eastAsia="仿宋_GB2312"/>
          <w:b/>
          <w:color w:val="000000"/>
          <w:sz w:val="32"/>
          <w:szCs w:val="32"/>
          <w:lang w:val="en-US" w:eastAsia="zh-CN"/>
        </w:rPr>
        <w:t>.</w:t>
      </w:r>
      <w:r>
        <w:rPr>
          <w:rFonts w:hint="eastAsia" w:ascii="仿宋_GB2312" w:eastAsia="仿宋_GB2312"/>
          <w:b/>
          <w:color w:val="000000"/>
          <w:sz w:val="32"/>
          <w:szCs w:val="32"/>
        </w:rPr>
        <w:t>认真总结农机购置补贴的经验和做法。</w:t>
      </w:r>
      <w:r>
        <w:rPr>
          <w:rFonts w:hint="eastAsia" w:ascii="仿宋_GB2312" w:eastAsia="仿宋_GB2312"/>
          <w:color w:val="000000"/>
          <w:sz w:val="32"/>
          <w:szCs w:val="32"/>
        </w:rPr>
        <w:t>各乡镇和各农机购置补贴供货企业要认真总结农机购置补贴工作经验，把农机购置补贴政策执行好、实施好、落实好，确保农民真正受益。</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瓜州县农业机械服务中心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2023年6月25日</w:t>
      </w:r>
    </w:p>
    <w:p>
      <w:pPr>
        <w:rPr>
          <w:rFonts w:hint="eastAsia" w:ascii="仿宋_GB2312" w:hAnsi="宋体" w:eastAsia="仿宋_GB2312" w:cs="宋体"/>
          <w:kern w:val="0"/>
          <w:sz w:val="28"/>
          <w:szCs w:val="28"/>
          <w:u w:val="single"/>
        </w:rPr>
      </w:pPr>
    </w:p>
    <w:p>
      <w:pPr>
        <w:rPr>
          <w:rFonts w:hint="eastAsia" w:ascii="仿宋_GB2312" w:hAnsi="宋体" w:eastAsia="仿宋_GB2312" w:cs="宋体"/>
          <w:kern w:val="0"/>
          <w:sz w:val="28"/>
          <w:szCs w:val="28"/>
          <w:u w:val="single"/>
        </w:rPr>
      </w:pPr>
    </w:p>
    <w:p>
      <w:pPr>
        <w:rPr>
          <w:rFonts w:hint="eastAsia" w:ascii="仿宋_GB2312" w:hAnsi="仿宋_GB2312" w:eastAsia="仿宋_GB2312" w:cs="仿宋_GB2312"/>
          <w:sz w:val="30"/>
          <w:szCs w:val="30"/>
          <w:lang w:val="en-US" w:eastAsia="zh-CN"/>
        </w:rPr>
      </w:pP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lang w:eastAsia="zh-CN"/>
        </w:rPr>
        <w:t>瓜州县农业机械</w:t>
      </w:r>
      <w:r>
        <w:rPr>
          <w:rFonts w:hint="eastAsia" w:ascii="仿宋_GB2312" w:hAnsi="宋体" w:eastAsia="仿宋_GB2312" w:cs="宋体"/>
          <w:kern w:val="0"/>
          <w:sz w:val="28"/>
          <w:szCs w:val="28"/>
          <w:u w:val="single"/>
          <w:lang w:val="en-US" w:eastAsia="zh-CN"/>
        </w:rPr>
        <w:t>服务中心办公室</w:t>
      </w:r>
      <w:r>
        <w:rPr>
          <w:rFonts w:hint="eastAsia" w:ascii="仿宋_GB2312" w:hAnsi="宋体" w:eastAsia="仿宋_GB2312" w:cs="宋体"/>
          <w:kern w:val="0"/>
          <w:sz w:val="28"/>
          <w:szCs w:val="28"/>
          <w:u w:val="single"/>
        </w:rPr>
        <w:t>　　　　　　20</w:t>
      </w:r>
      <w:r>
        <w:rPr>
          <w:rFonts w:hint="eastAsia" w:ascii="仿宋_GB2312" w:hAnsi="宋体" w:eastAsia="仿宋_GB2312" w:cs="宋体"/>
          <w:kern w:val="0"/>
          <w:sz w:val="28"/>
          <w:szCs w:val="28"/>
          <w:u w:val="single"/>
          <w:lang w:val="en-US" w:eastAsia="zh-CN"/>
        </w:rPr>
        <w:t>23</w:t>
      </w:r>
      <w:r>
        <w:rPr>
          <w:rFonts w:hint="eastAsia" w:ascii="仿宋_GB2312" w:hAnsi="宋体" w:eastAsia="仿宋_GB2312" w:cs="宋体"/>
          <w:kern w:val="0"/>
          <w:sz w:val="28"/>
          <w:szCs w:val="28"/>
          <w:u w:val="single"/>
        </w:rPr>
        <w:t>年</w:t>
      </w:r>
      <w:r>
        <w:rPr>
          <w:rFonts w:hint="eastAsia" w:ascii="仿宋_GB2312" w:hAnsi="宋体" w:eastAsia="仿宋_GB2312" w:cs="宋体"/>
          <w:kern w:val="0"/>
          <w:sz w:val="28"/>
          <w:szCs w:val="28"/>
          <w:u w:val="single"/>
          <w:lang w:val="en-US" w:eastAsia="zh-CN"/>
        </w:rPr>
        <w:t>6</w:t>
      </w:r>
      <w:r>
        <w:rPr>
          <w:rFonts w:hint="eastAsia" w:ascii="仿宋_GB2312" w:hAnsi="宋体" w:eastAsia="仿宋_GB2312" w:cs="宋体"/>
          <w:kern w:val="0"/>
          <w:sz w:val="28"/>
          <w:szCs w:val="28"/>
          <w:u w:val="single"/>
        </w:rPr>
        <w:t>月</w:t>
      </w:r>
      <w:r>
        <w:rPr>
          <w:rFonts w:hint="eastAsia" w:ascii="仿宋_GB2312" w:hAnsi="宋体" w:eastAsia="仿宋_GB2312" w:cs="宋体"/>
          <w:kern w:val="0"/>
          <w:sz w:val="28"/>
          <w:szCs w:val="28"/>
          <w:u w:val="single"/>
          <w:lang w:val="en-US" w:eastAsia="zh-CN"/>
        </w:rPr>
        <w:t>25</w:t>
      </w:r>
      <w:r>
        <w:rPr>
          <w:rFonts w:hint="eastAsia" w:ascii="仿宋_GB2312" w:hAnsi="宋体" w:eastAsia="仿宋_GB2312" w:cs="宋体"/>
          <w:kern w:val="0"/>
          <w:sz w:val="28"/>
          <w:szCs w:val="28"/>
          <w:u w:val="single"/>
        </w:rPr>
        <w:t xml:space="preserve">日印发 </w:t>
      </w:r>
      <w:r>
        <w:rPr>
          <w:rFonts w:hint="eastAsia" w:ascii="仿宋_GB2312" w:hAnsi="宋体" w:eastAsia="仿宋_GB2312" w:cs="宋体"/>
          <w:kern w:val="0"/>
          <w:sz w:val="28"/>
          <w:szCs w:val="28"/>
          <w:u w:val="single"/>
          <w:lang w:val="en-US" w:eastAsia="zh-CN"/>
        </w:rPr>
        <w:t xml:space="preserve">  </w:t>
      </w:r>
      <w:r>
        <w:rPr>
          <w:rFonts w:hint="eastAsia" w:ascii="仿宋_GB2312" w:hAnsi="宋体" w:eastAsia="仿宋_GB2312" w:cs="宋体"/>
          <w:kern w:val="0"/>
          <w:sz w:val="28"/>
          <w:szCs w:val="28"/>
        </w:rPr>
        <w:t>打印：</w:t>
      </w:r>
      <w:r>
        <w:rPr>
          <w:rFonts w:hint="eastAsia" w:ascii="仿宋_GB2312" w:hAnsi="宋体" w:eastAsia="仿宋_GB2312" w:cs="宋体"/>
          <w:kern w:val="0"/>
          <w:sz w:val="28"/>
          <w:szCs w:val="28"/>
          <w:lang w:val="en-US" w:eastAsia="zh-CN"/>
        </w:rPr>
        <w:t>杨雪</w:t>
      </w:r>
      <w:r>
        <w:rPr>
          <w:rFonts w:hint="eastAsia" w:ascii="仿宋_GB2312" w:hAnsi="宋体" w:eastAsia="仿宋_GB2312" w:cs="宋体"/>
          <w:kern w:val="0"/>
          <w:sz w:val="28"/>
          <w:szCs w:val="28"/>
        </w:rPr>
        <w:t>　　　        校对：</w:t>
      </w:r>
      <w:r>
        <w:rPr>
          <w:rFonts w:hint="eastAsia" w:ascii="仿宋_GB2312" w:hAnsi="宋体" w:eastAsia="仿宋_GB2312" w:cs="宋体"/>
          <w:kern w:val="0"/>
          <w:sz w:val="28"/>
          <w:szCs w:val="28"/>
          <w:lang w:val="en-US" w:eastAsia="zh-CN"/>
        </w:rPr>
        <w:t>何东旭</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共印</w:t>
      </w:r>
      <w:r>
        <w:rPr>
          <w:rFonts w:hint="eastAsia" w:ascii="仿宋_GB2312" w:hAnsi="宋体" w:eastAsia="仿宋_GB2312" w:cs="宋体"/>
          <w:kern w:val="0"/>
          <w:sz w:val="28"/>
          <w:szCs w:val="28"/>
          <w:lang w:val="en-US" w:eastAsia="zh-CN"/>
        </w:rPr>
        <w:t>5份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CS仿宋体">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jEwMDlhYzA2ZWM3MmUxODU1YzQ2OTVhM2UwMmEifQ=="/>
    <w:docVar w:name="KSO_WPS_MARK_KEY" w:val="cc07c84c-b68a-4190-a1f5-60168464ae18"/>
  </w:docVars>
  <w:rsids>
    <w:rsidRoot w:val="6B416C48"/>
    <w:rsid w:val="04CD2532"/>
    <w:rsid w:val="058D4BE8"/>
    <w:rsid w:val="10C82F30"/>
    <w:rsid w:val="160557C9"/>
    <w:rsid w:val="1AFD7122"/>
    <w:rsid w:val="1D950BA1"/>
    <w:rsid w:val="1F5225D5"/>
    <w:rsid w:val="20E024E3"/>
    <w:rsid w:val="232C638A"/>
    <w:rsid w:val="24133B3A"/>
    <w:rsid w:val="26A526DC"/>
    <w:rsid w:val="28962F54"/>
    <w:rsid w:val="2D720113"/>
    <w:rsid w:val="2FF51A0B"/>
    <w:rsid w:val="33572EDC"/>
    <w:rsid w:val="38075B34"/>
    <w:rsid w:val="3CBC69CB"/>
    <w:rsid w:val="3ED84B86"/>
    <w:rsid w:val="443329B5"/>
    <w:rsid w:val="47462818"/>
    <w:rsid w:val="4A205761"/>
    <w:rsid w:val="4ABD5996"/>
    <w:rsid w:val="4EBD4648"/>
    <w:rsid w:val="54467BF5"/>
    <w:rsid w:val="5BB367B4"/>
    <w:rsid w:val="60E26F5E"/>
    <w:rsid w:val="682C5964"/>
    <w:rsid w:val="68F5211E"/>
    <w:rsid w:val="6B416C48"/>
    <w:rsid w:val="6B5054BF"/>
    <w:rsid w:val="6BF24F86"/>
    <w:rsid w:val="738078EA"/>
    <w:rsid w:val="74502ACC"/>
    <w:rsid w:val="75297E35"/>
    <w:rsid w:val="7B0F6AC5"/>
    <w:rsid w:val="7C6B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680"/>
    </w:pPr>
    <w:rPr>
      <w:rFonts w:eastAsia="文鼎CS仿宋体" w:asciiTheme="minorHAnsi" w:hAnsiTheme="minorHAnsi" w:cstheme="minorBidi"/>
      <w:sz w:val="32"/>
      <w:szCs w:val="32"/>
    </w:rPr>
  </w:style>
  <w:style w:type="paragraph" w:styleId="4">
    <w:name w:val="caption"/>
    <w:basedOn w:val="1"/>
    <w:next w:val="1"/>
    <w:semiHidden/>
    <w:qFormat/>
    <w:uiPriority w:val="0"/>
    <w:rPr>
      <w:rFonts w:ascii="Arial" w:hAnsi="Arial" w:eastAsia="黑体" w:cs="Arial"/>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文本1"/>
    <w:basedOn w:val="1"/>
    <w:qFormat/>
    <w:uiPriority w:val="0"/>
    <w:pPr>
      <w:widowControl w:val="0"/>
      <w:shd w:val="clear" w:color="auto" w:fill="auto"/>
      <w:spacing w:line="430" w:lineRule="auto"/>
      <w:ind w:firstLine="400"/>
    </w:pPr>
    <w:rPr>
      <w:rFonts w:ascii="宋体" w:hAnsi="宋体" w:eastAsia="宋体" w:cs="宋体"/>
      <w:sz w:val="76"/>
      <w:szCs w:val="76"/>
      <w:u w:val="none"/>
      <w:shd w:val="clear" w:color="auto" w:fill="auto"/>
    </w:rPr>
  </w:style>
  <w:style w:type="paragraph" w:customStyle="1" w:styleId="1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3</Pages>
  <Words>1069</Words>
  <Characters>1110</Characters>
  <Lines>0</Lines>
  <Paragraphs>0</Paragraphs>
  <TotalTime>3</TotalTime>
  <ScaleCrop>false</ScaleCrop>
  <LinksUpToDate>false</LinksUpToDate>
  <CharactersWithSpaces>1289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2022-08-25T08:16:00Z</dcterms:created>
  <dc:creator>露and露</dc:creator>
  <cp:lastModifiedBy>伊人  红妆</cp:lastModifiedBy>
  <cp:lastPrinted>2023-06-26T09:59:30Z</cp:lastPrinted>
  <dcterms:modified xsi:type="dcterms:W3CDTF">2023-06-26T09:59:39Z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3D9AE036466B4F53931B41020E723D9D</vt:lpwstr>
  </property>
</Properties>
</file>