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jc w:val="both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永登县202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sz w:val="36"/>
          <w:szCs w:val="36"/>
        </w:rPr>
        <w:t>年农机购置补贴情况公告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560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我县认真贯彻落实农业农村部、财政部及省农业农村厅的各项补贴政策。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根据《甘肃省农业农村厅关于提前下达2023年中央财政农机购置与应用（第一批）补贴资金计划的通知》（甘农财发[2022]77号）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《甘肃省农业农村厅关于下达2023年中央财政农业生产发展资金计划的通知》（甘农财发[2023]28号）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今年分两批共下达我县农机购置补贴项目资金428万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，第一批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291万元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，第二批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137万元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为确保补贴资金及时兑付到户，我站按补贴申报情况分批次开展资发放。2023年第一批农机购置补贴资金于3月底前发放，共补贴购置各类农机具457台，受益农户和农民合作组织266户，补贴资金290.108万元。第二批农机购置补贴资金于6月底前发放，补贴购置各类农机具297台，受益农户和农民合作组织220户，补贴资金133.677万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第三批农机购置补贴于9月底前全部发放完毕，补贴购置各类农机具13台，受益农户和农民合作组织10户，补贴资金4.215万元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全年分三批共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发放补贴资金428万元，资金已全部发放到户,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资金支付率和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到户率100%。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累计购置各类机具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767台，受益农户及合作社496户。超录申请622份，受益农户354户，机具数量630台，补贴额336.54万元。</w:t>
      </w:r>
      <w:r>
        <w:rPr>
          <w:rFonts w:hint="eastAsia" w:asciiTheme="minorEastAsia" w:hAnsiTheme="minorEastAsia" w:eastAsiaTheme="minorEastAsia"/>
          <w:sz w:val="30"/>
          <w:szCs w:val="30"/>
        </w:rPr>
        <w:t>通过加大宣传，规范操作，我县农机购置补贴政策得到有效落实。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202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年实施农机报废更新补贴试点县，按照统一规划、合理布局、方便农民的原则，在我县范围内选定报废农机回收企业。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甘肃九州通物资回收有限公司、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永登华丰物资回收部。按操作程序，完成报废更新机具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台，补贴资金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  <w:lang w:val="en-US" w:eastAsia="zh-CN"/>
        </w:rPr>
        <w:t>6.6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万元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</w:p>
    <w:p>
      <w:pPr>
        <w:ind w:firstLine="600" w:firstLineChars="200"/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 xml:space="preserve">     </w:t>
      </w:r>
    </w:p>
    <w:p>
      <w:pPr>
        <w:ind w:firstLine="5100" w:firstLineChars="1700"/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 xml:space="preserve">永登县农机服务站 </w:t>
      </w:r>
    </w:p>
    <w:p>
      <w:pPr>
        <w:ind w:firstLine="5100" w:firstLineChars="1700"/>
        <w:rPr>
          <w:rFonts w:ascii="宋体" w:hAnsi="宋体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202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年12月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 xml:space="preserve">日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kN2Y2YzVjN2FlOTBlZTQ4YjhlOTZkMmM3NDJlY2EifQ=="/>
  </w:docVars>
  <w:rsids>
    <w:rsidRoot w:val="00EF5FDD"/>
    <w:rsid w:val="008C17E4"/>
    <w:rsid w:val="00EF5FDD"/>
    <w:rsid w:val="00F731B5"/>
    <w:rsid w:val="14532F90"/>
    <w:rsid w:val="1ACE60F3"/>
    <w:rsid w:val="209E5DD8"/>
    <w:rsid w:val="294F4A48"/>
    <w:rsid w:val="384648E3"/>
    <w:rsid w:val="40964BA5"/>
    <w:rsid w:val="42107EB6"/>
    <w:rsid w:val="44E27E9B"/>
    <w:rsid w:val="66F1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489</Words>
  <Characters>605</Characters>
  <Lines>5</Lines>
  <Paragraphs>1</Paragraphs>
  <TotalTime>1</TotalTime>
  <ScaleCrop>false</ScaleCrop>
  <LinksUpToDate>false</LinksUpToDate>
  <CharactersWithSpaces>642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2021-12-27T00:52:00Z</dcterms:created>
  <dc:creator>Administrator</dc:creator>
  <cp:lastModifiedBy>永俊</cp:lastModifiedBy>
  <dcterms:modified xsi:type="dcterms:W3CDTF">2023-12-19T02:39:42Z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C9F85E19FC0C431BA00594F133518C6F</vt:lpwstr>
  </property>
</Properties>
</file>