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947EE">
      <w:pPr>
        <w:jc w:val="center"/>
        <w:rPr>
          <w:sz w:val="44"/>
          <w:szCs w:val="44"/>
        </w:rPr>
      </w:pPr>
    </w:p>
    <w:p w14:paraId="72B02AD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泾川县</w:t>
      </w:r>
      <w:r>
        <w:rPr>
          <w:b/>
          <w:bCs/>
          <w:sz w:val="44"/>
          <w:szCs w:val="44"/>
        </w:rPr>
        <w:t>农机购置补贴办理流程图</w:t>
      </w:r>
    </w:p>
    <w:p w14:paraId="4085D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</w:p>
    <w:p w14:paraId="022FE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农机购</w:t>
      </w:r>
      <w:bookmarkStart w:id="0" w:name="_GoBack"/>
      <w:bookmarkEnd w:id="0"/>
      <w:r>
        <w:rPr>
          <w:rFonts w:hint="default" w:ascii="CESI仿宋-GB2312" w:hAnsi="CESI仿宋-GB2312" w:eastAsia="CESI仿宋-GB2312" w:cs="CESI仿宋-GB2312"/>
          <w:sz w:val="32"/>
          <w:szCs w:val="32"/>
        </w:rPr>
        <w:t>置补贴是国家一项重要强农惠农富农政策，主要是对农民和农业生产经营组织（以下简称购机者）购置先进适用的农业机械给予补贴，实行“自主购机、定额补贴、先购后补、县级结算、直补到卡（户）”。符合条件的购机者可自愿申请，具体操作流程如下：</w:t>
      </w:r>
    </w:p>
    <w:p w14:paraId="1C1BE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一、了解政策信息。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购机者可通过省、市、县政府或农业农村（农机）部门网站，了解本地区有哪些产品可以享受补贴以及补贴产品的主要性能、基本配置和补贴金额等信息，也可以电话咨询，或者下载安装农机补贴手机APP了解信息。</w:t>
      </w:r>
    </w:p>
    <w:p w14:paraId="50AC2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二、自主选机购机。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购机者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在市场上货比三家，选购所需的农机具，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自行与农机产销企业协商确定购机价格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，通过刷银行卡、扫码支付等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方式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付购机款。</w:t>
      </w:r>
    </w:p>
    <w:p w14:paraId="4BE25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三、申请补贴。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购机后，购机者携带身份证、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户口本、社保卡、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购机发票和所购机具到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县农业机械化服务中心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核验申请。实行牌证管理的拖拉机、联合收割机须先到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县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农机监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办公室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办理牌证手续。可以通过农机补贴手机APP办理预约核验等事宜，提交有关申请材料。</w:t>
      </w:r>
    </w:p>
    <w:p w14:paraId="18DCD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四、主管部门审核。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县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农业农村（农机）部门对购机者补贴申请进行审核和公示。</w:t>
      </w:r>
    </w:p>
    <w:p w14:paraId="36407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五、补贴资金发放。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补贴申请审验通过并公示无异议后，县级财政部门将补贴资金直接发到购机者的惠农一卡通上。</w:t>
      </w:r>
    </w:p>
    <w:p w14:paraId="572713B6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381000</wp:posOffset>
            </wp:positionV>
            <wp:extent cx="1854200" cy="2139315"/>
            <wp:effectExtent l="0" t="0" r="12700" b="13335"/>
            <wp:wrapSquare wrapText="bothSides"/>
            <wp:docPr id="1" name="图片 1" descr="bfa36b2267a1b7f16a0e9e3c1aaf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a36b2267a1b7f16a0e9e3c1aaff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4FE50">
      <w:pPr>
        <w:numPr>
          <w:ilvl w:val="0"/>
          <w:numId w:val="0"/>
        </w:numPr>
        <w:adjustRightInd w:val="0"/>
        <w:snapToGrid w:val="0"/>
        <w:spacing w:line="620" w:lineRule="exact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甘肃省农机补贴申请APP二微码：</w:t>
      </w:r>
    </w:p>
    <w:p w14:paraId="7EB2EC37">
      <w:pPr>
        <w:numPr>
          <w:ilvl w:val="0"/>
          <w:numId w:val="0"/>
        </w:numPr>
        <w:adjustRightInd w:val="0"/>
        <w:snapToGrid w:val="0"/>
        <w:spacing w:line="620" w:lineRule="exac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</w:p>
    <w:p w14:paraId="55E1CF65">
      <w:pPr>
        <w:numPr>
          <w:ilvl w:val="0"/>
          <w:numId w:val="0"/>
        </w:numPr>
        <w:adjustRightInd w:val="0"/>
        <w:snapToGrid w:val="0"/>
        <w:spacing w:line="620" w:lineRule="exact"/>
        <w:jc w:val="lef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</w:p>
    <w:p w14:paraId="5C03DC6A">
      <w:pPr>
        <w:numPr>
          <w:ilvl w:val="0"/>
          <w:numId w:val="0"/>
        </w:numPr>
        <w:adjustRightInd w:val="0"/>
        <w:snapToGrid w:val="0"/>
        <w:spacing w:line="620" w:lineRule="exact"/>
        <w:jc w:val="lef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</w:p>
    <w:p w14:paraId="50A53049">
      <w:pPr>
        <w:numPr>
          <w:ilvl w:val="0"/>
          <w:numId w:val="0"/>
        </w:numPr>
        <w:adjustRightInd w:val="0"/>
        <w:snapToGrid w:val="0"/>
        <w:spacing w:line="620" w:lineRule="exact"/>
        <w:jc w:val="lef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</w:p>
    <w:p w14:paraId="3BBAFF83">
      <w:pPr>
        <w:numPr>
          <w:ilvl w:val="0"/>
          <w:numId w:val="0"/>
        </w:numPr>
        <w:adjustRightInd w:val="0"/>
        <w:snapToGrid w:val="0"/>
        <w:spacing w:line="620" w:lineRule="exact"/>
        <w:jc w:val="lef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</w:p>
    <w:p w14:paraId="33508501">
      <w:pPr>
        <w:numPr>
          <w:ilvl w:val="0"/>
          <w:numId w:val="0"/>
        </w:numPr>
        <w:adjustRightInd w:val="0"/>
        <w:snapToGrid w:val="0"/>
        <w:spacing w:line="620" w:lineRule="exact"/>
        <w:jc w:val="lef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甘肃省农机购置补贴信息公开专栏链接：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fldChar w:fldCharType="begin"/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instrText xml:space="preserve"> HYPERLINK "http://36.133.2.224:801/" </w:instrTex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fldChar w:fldCharType="separate"/>
      </w:r>
      <w:r>
        <w:rPr>
          <w:rStyle w:val="5"/>
          <w:rFonts w:hint="default" w:ascii="CESI仿宋-GB2312" w:hAnsi="CESI仿宋-GB2312" w:eastAsia="CESI仿宋-GB2312" w:cs="CESI仿宋-GB2312"/>
          <w:sz w:val="32"/>
          <w:szCs w:val="32"/>
        </w:rPr>
        <w:t>http://36.133.2.224:801/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fldChar w:fldCharType="end"/>
      </w:r>
    </w:p>
    <w:p w14:paraId="6DD67A91">
      <w:pPr>
        <w:numPr>
          <w:ilvl w:val="0"/>
          <w:numId w:val="0"/>
        </w:numPr>
        <w:adjustRightInd w:val="0"/>
        <w:snapToGrid w:val="0"/>
        <w:spacing w:line="620" w:lineRule="exact"/>
        <w:jc w:val="lef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泾川县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农机购置补贴信息公开专栏链接：</w:t>
      </w:r>
    </w:p>
    <w:p w14:paraId="0E9B87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fldChar w:fldCharType="begin"/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instrText xml:space="preserve"> HYPERLINK "http://36.133.2.224:801/JingChuanXian" </w:instrTex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fldChar w:fldCharType="separate"/>
      </w:r>
      <w:r>
        <w:rPr>
          <w:rStyle w:val="5"/>
          <w:rFonts w:hint="default" w:ascii="CESI仿宋-GB2312" w:hAnsi="CESI仿宋-GB2312" w:eastAsia="CESI仿宋-GB2312" w:cs="CESI仿宋-GB2312"/>
          <w:sz w:val="32"/>
          <w:szCs w:val="32"/>
        </w:rPr>
        <w:t>http://36.133.2.224:801/JingChuanXian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fldChar w:fldCharType="end"/>
      </w:r>
    </w:p>
    <w:p w14:paraId="3CE74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</w:p>
    <w:p w14:paraId="2E083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1.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政策咨询举报投诉电话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ab/>
      </w:r>
    </w:p>
    <w:p w14:paraId="34AC2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甘肃省农业农村厅           电话：0931-8821153</w:t>
      </w:r>
    </w:p>
    <w:p w14:paraId="03224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泾川县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农机化服务中心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0933-5936772  </w:t>
      </w:r>
    </w:p>
    <w:p w14:paraId="0B612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2.技术咨询及质量投诉电话</w:t>
      </w:r>
    </w:p>
    <w:p w14:paraId="0A2DF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甘肃省农机化技术推广总站   电话：0931-8324229</w:t>
      </w:r>
    </w:p>
    <w:p w14:paraId="5CBCF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泾川县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农机服务中心</w:t>
      </w:r>
      <w:r>
        <w:rPr>
          <w:rFonts w:hint="default" w:ascii="CESI仿宋-GB2312" w:hAnsi="CESI仿宋-GB2312" w:eastAsia="CESI仿宋-GB2312" w:cs="CESI仿宋-GB2312"/>
          <w:sz w:val="44"/>
          <w:szCs w:val="44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44"/>
          <w:szCs w:val="44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0933-5936772</w:t>
      </w:r>
    </w:p>
    <w:p w14:paraId="60568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3.县级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业务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办理服务电话</w:t>
      </w:r>
    </w:p>
    <w:p w14:paraId="77CB9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农机购置补贴办理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0933-5936772</w:t>
      </w:r>
    </w:p>
    <w:p w14:paraId="7C706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农机监理牌照办理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0933-5936882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mFjMzg5NzMxZDNiOGNlOTAxMzhhNmE1ZTc1NzMifQ=="/>
  </w:docVars>
  <w:rsids>
    <w:rsidRoot w:val="4A1947CF"/>
    <w:rsid w:val="0A1641A0"/>
    <w:rsid w:val="10A73DA4"/>
    <w:rsid w:val="12825C52"/>
    <w:rsid w:val="187D188E"/>
    <w:rsid w:val="1C1A6D19"/>
    <w:rsid w:val="1D576CBA"/>
    <w:rsid w:val="27A72484"/>
    <w:rsid w:val="38333D14"/>
    <w:rsid w:val="3DEBD440"/>
    <w:rsid w:val="495042FF"/>
    <w:rsid w:val="4A1947CF"/>
    <w:rsid w:val="565E627F"/>
    <w:rsid w:val="61B57BFC"/>
    <w:rsid w:val="63EA73A4"/>
    <w:rsid w:val="677D0530"/>
    <w:rsid w:val="6AA67D9D"/>
    <w:rsid w:val="745170CD"/>
    <w:rsid w:val="973F9021"/>
    <w:rsid w:val="FDFB8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823</Characters>
  <Lines>0</Lines>
  <Paragraphs>0</Paragraphs>
  <TotalTime>3</TotalTime>
  <ScaleCrop>false</ScaleCrop>
  <LinksUpToDate>false</LinksUpToDate>
  <CharactersWithSpaces>864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这糖、好苦、</cp:lastModifiedBy>
  <cp:lastPrinted>2021-12-07T16:44:00Z</cp:lastPrinted>
  <dcterms:modified xsi:type="dcterms:W3CDTF">2024-12-11T07:33:20Z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49AEC3266DFC4EECA2E147086CDAC729_13</vt:lpwstr>
  </property>
</Properties>
</file>