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0E7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516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 2024年，省财政厅下达我区中央农机购置与应用补贴资金26万元。现将全年资金使用情况公告如下：</w:t>
      </w:r>
    </w:p>
    <w:p w14:paraId="32DCE58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516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2024年完成农机购置补贴中央资金26.508万元，全年带动农民投入106.2842万元，受益农户39户，共补贴各类农机具49台。其中：耕整地机械19台，共补贴1.854万元；种植施肥机械1台，共补贴0.16万元；田间管理机械8台，共补贴2.88万元；收获机械4台，共补贴2.996万元；饲草料收获加工运输设备3台，共补贴3.168万元；粮油糖初加工机械1台，共补贴0.55万元；农用动力机械12台，共补贴13.8万元；农田基本建设机械1台，共补贴1.1万元。</w:t>
      </w:r>
    </w:p>
    <w:p w14:paraId="500E149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516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2024年超录补贴资金共20.746万元，补贴农机具16台，受益农户13户。</w:t>
      </w:r>
    </w:p>
    <w:p w14:paraId="27A38004"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76673"/>
    <w:rsid w:val="170F0611"/>
    <w:rsid w:val="62A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315</Characters>
  <Lines>0</Lines>
  <Paragraphs>0</Paragraphs>
  <TotalTime>13</TotalTime>
  <ScaleCrop>false</ScaleCrop>
  <LinksUpToDate>false</LinksUpToDate>
  <CharactersWithSpaces>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2025-02-27T09:20:00Z</dcterms:created>
  <dc:creator>Administrator</dc:creator>
  <cp:lastModifiedBy>落樱</cp:lastModifiedBy>
  <dcterms:modified xsi:type="dcterms:W3CDTF">2025-05-29T09:53:31Z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eyJoZGlkIjoiMzJjYzI2ZDlhNmQyY2E2NmFmMDU5MjIwYWUzM2EwYzQiLCJ1c2VySWQiOiI0MjQ4MDY5ODUifQ==</vt:lpwstr>
  </property>
  <property fmtid="{D5CDD505-2E9C-101B-9397-08002B2CF9AE}" pid="4" name="ICV">
    <vt:lpwstr>7241A26A9FFA464CA44532263384A034_13</vt:lpwstr>
  </property>
</Properties>
</file>