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A804B">
      <w:pPr>
        <w:widowControl/>
        <w:spacing w:after="0"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25706B81">
      <w:pPr>
        <w:widowControl/>
        <w:spacing w:after="0"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0A84C314">
      <w:pPr>
        <w:widowControl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甘肃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补短板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200马力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以上无级变速高端智能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拖拉机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  <w:t>购置与应用补贴机具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  <w:t>补贴额一览表</w:t>
      </w:r>
    </w:p>
    <w:tbl>
      <w:tblPr>
        <w:tblStyle w:val="4"/>
        <w:tblpPr w:leftFromText="180" w:rightFromText="180" w:vertAnchor="text" w:horzAnchor="page" w:tblpX="1799" w:tblpY="232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1283"/>
        <w:gridCol w:w="2298"/>
        <w:gridCol w:w="1200"/>
        <w:gridCol w:w="1231"/>
      </w:tblGrid>
      <w:tr w14:paraId="34C6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96" w:type="dxa"/>
            <w:vAlign w:val="center"/>
          </w:tcPr>
          <w:p w14:paraId="1B868418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6" w:type="dxa"/>
            <w:vAlign w:val="center"/>
          </w:tcPr>
          <w:p w14:paraId="49D058C6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大类</w:t>
            </w:r>
          </w:p>
        </w:tc>
        <w:tc>
          <w:tcPr>
            <w:tcW w:w="696" w:type="dxa"/>
            <w:vAlign w:val="center"/>
          </w:tcPr>
          <w:p w14:paraId="67C1398A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小类</w:t>
            </w:r>
          </w:p>
        </w:tc>
        <w:tc>
          <w:tcPr>
            <w:tcW w:w="696" w:type="dxa"/>
            <w:vAlign w:val="center"/>
          </w:tcPr>
          <w:p w14:paraId="032CC434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1283" w:type="dxa"/>
            <w:vAlign w:val="center"/>
          </w:tcPr>
          <w:p w14:paraId="52633F28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档次名称</w:t>
            </w:r>
          </w:p>
        </w:tc>
        <w:tc>
          <w:tcPr>
            <w:tcW w:w="2298" w:type="dxa"/>
            <w:vAlign w:val="center"/>
          </w:tcPr>
          <w:p w14:paraId="74B635CF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基本配置和参数</w:t>
            </w:r>
          </w:p>
        </w:tc>
        <w:tc>
          <w:tcPr>
            <w:tcW w:w="1200" w:type="dxa"/>
            <w:vAlign w:val="center"/>
          </w:tcPr>
          <w:p w14:paraId="682FE355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中央财政</w:t>
            </w:r>
          </w:p>
          <w:p w14:paraId="123E934F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补贴额</w:t>
            </w:r>
          </w:p>
          <w:p w14:paraId="7984836F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231" w:type="dxa"/>
            <w:vAlign w:val="center"/>
          </w:tcPr>
          <w:p w14:paraId="240AF0BC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1CB4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96" w:type="dxa"/>
            <w:vAlign w:val="center"/>
          </w:tcPr>
          <w:p w14:paraId="1D79E4BC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14:paraId="5E88198F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vAlign w:val="center"/>
          </w:tcPr>
          <w:p w14:paraId="2295F68B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696" w:type="dxa"/>
            <w:vAlign w:val="center"/>
          </w:tcPr>
          <w:p w14:paraId="76F20993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轮式拖拉机（新产品试点）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794B"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200马力及以上四轮驱动混合动力电动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变速辅助驾驶智控拖拉机</w:t>
            </w:r>
          </w:p>
        </w:tc>
        <w:tc>
          <w:tcPr>
            <w:tcW w:w="2298" w:type="dxa"/>
            <w:vAlign w:val="center"/>
          </w:tcPr>
          <w:p w14:paraId="5CF76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功率≥200马力；驱动方式：四轮驱动；换挡方式：无级变速；类型：混合动力电动拖拉机；智能控制；最小使用比质量≥43kg/kW；前装辅助驾驶（系统）设备（卫星接收机板卡类型及频点：北斗信号）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200" w:type="dxa"/>
            <w:vAlign w:val="center"/>
          </w:tcPr>
          <w:p w14:paraId="7CFC3592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</w:t>
            </w:r>
          </w:p>
        </w:tc>
        <w:tc>
          <w:tcPr>
            <w:tcW w:w="1231" w:type="dxa"/>
            <w:vMerge w:val="restart"/>
            <w:vAlign w:val="center"/>
          </w:tcPr>
          <w:p w14:paraId="0E0F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1、类型参照国家标准GB/T 6960《拖拉机术语》</w:t>
            </w:r>
          </w:p>
          <w:p w14:paraId="34C82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2、智能控制是指具备电液控制三点悬挂装置及以下至少一项功能：电液控制四轮驱动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电液控制动力输出轴、电液控制多路阀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电控液压转向</w:t>
            </w:r>
          </w:p>
        </w:tc>
      </w:tr>
      <w:tr w14:paraId="6193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96" w:type="dxa"/>
            <w:vAlign w:val="center"/>
          </w:tcPr>
          <w:p w14:paraId="130BB44C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237D16E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vAlign w:val="center"/>
          </w:tcPr>
          <w:p w14:paraId="229B3C02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696" w:type="dxa"/>
            <w:vAlign w:val="center"/>
          </w:tcPr>
          <w:p w14:paraId="064D76B6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轮式拖拉机</w:t>
            </w:r>
          </w:p>
        </w:tc>
        <w:tc>
          <w:tcPr>
            <w:tcW w:w="1283" w:type="dxa"/>
            <w:vAlign w:val="center"/>
          </w:tcPr>
          <w:p w14:paraId="60111155"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200马力及以上四轮驱动液压机械无级变速辅助驾驶智控拖拉机</w:t>
            </w:r>
          </w:p>
        </w:tc>
        <w:tc>
          <w:tcPr>
            <w:tcW w:w="2298" w:type="dxa"/>
            <w:vAlign w:val="center"/>
          </w:tcPr>
          <w:p w14:paraId="3408B3A1">
            <w:pPr>
              <w:widowControl/>
              <w:spacing w:after="0"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功率≥200马力；驱动方式：四轮驱动；变速箱类型：液压机械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无级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变速；智能控制；最小使用比质量≥43kg/kW；前装辅助驾驶（系统）设备（卫星接收机板卡类型及频点：北斗信号）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传动系关键部件具有自主知识产权</w:t>
            </w:r>
          </w:p>
        </w:tc>
        <w:tc>
          <w:tcPr>
            <w:tcW w:w="1200" w:type="dxa"/>
            <w:vAlign w:val="center"/>
          </w:tcPr>
          <w:p w14:paraId="23BDC5AC">
            <w:pPr>
              <w:widowControl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0000</w:t>
            </w:r>
          </w:p>
        </w:tc>
        <w:tc>
          <w:tcPr>
            <w:tcW w:w="1231" w:type="dxa"/>
            <w:vMerge w:val="continue"/>
            <w:vAlign w:val="top"/>
          </w:tcPr>
          <w:p w14:paraId="1370A8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 w14:paraId="06535B82">
      <w:pPr>
        <w:widowControl/>
        <w:spacing w:after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4689F4B"/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3088"/>
    <w:rsid w:val="12925E3B"/>
    <w:rsid w:val="18702526"/>
    <w:rsid w:val="1B23468E"/>
    <w:rsid w:val="2A930323"/>
    <w:rsid w:val="2F733088"/>
    <w:rsid w:val="34BF0E0C"/>
    <w:rsid w:val="44E37467"/>
    <w:rsid w:val="4CFD5B30"/>
    <w:rsid w:val="50467B79"/>
    <w:rsid w:val="5E556255"/>
    <w:rsid w:val="62D06B36"/>
    <w:rsid w:val="69660D6E"/>
    <w:rsid w:val="701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482</Characters>
  <Lines>0</Lines>
  <Paragraphs>0</Paragraphs>
  <TotalTime>0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2025-05-08T01:23:00Z</dcterms:created>
  <dc:creator>葫芦侠</dc:creator>
  <cp:lastModifiedBy>Administrator</cp:lastModifiedBy>
  <cp:lastPrinted>2025-07-02T08:23:00Z</cp:lastPrinted>
  <dcterms:modified xsi:type="dcterms:W3CDTF">2025-08-03T02:57:56Z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67E9C4EFD19C4142A16C144407E3168F_13</vt:lpwstr>
  </property>
  <property fmtid="{D5CDD505-2E9C-101B-9397-08002B2CF9AE}" pid="4" name="KSOTemplateDocerSaveRecord">
    <vt:lpwstr>eyJoZGlkIjoiMzViOTdkY2U2NzlkYjAzZjU2Y2E2MzgyYjI1MGY1MTMiLCJ1c2VySWQiOiI1OTY5MTYxMTEifQ==</vt:lpwstr>
  </property>
</Properties>
</file>